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FEE1D" w14:textId="77777777" w:rsidR="008C63DF" w:rsidRPr="00C5086B" w:rsidRDefault="00256548" w:rsidP="008C63DF">
      <w:pPr>
        <w:pStyle w:val="Heading1"/>
        <w:rPr>
          <w:rFonts w:ascii="Times New Roman" w:hAnsi="Times New Roman"/>
          <w:sz w:val="48"/>
        </w:rPr>
      </w:pPr>
      <w:r w:rsidRPr="00C5086B">
        <w:rPr>
          <w:rFonts w:ascii="Times New Roman" w:hAnsi="Times New Roman"/>
          <w:sz w:val="48"/>
        </w:rPr>
        <w:t xml:space="preserve">NHGRI </w:t>
      </w:r>
      <w:r w:rsidR="008C63DF" w:rsidRPr="00C5086B">
        <w:rPr>
          <w:rFonts w:ascii="Times New Roman" w:hAnsi="Times New Roman"/>
          <w:sz w:val="48"/>
        </w:rPr>
        <w:t>IRB</w:t>
      </w:r>
    </w:p>
    <w:p w14:paraId="019ED9FB" w14:textId="77777777" w:rsidR="008C63DF" w:rsidRPr="00C5086B" w:rsidRDefault="008C63DF" w:rsidP="008C63DF">
      <w:pPr>
        <w:pStyle w:val="Heading1"/>
        <w:rPr>
          <w:rFonts w:ascii="Times New Roman" w:hAnsi="Times New Roman"/>
          <w:sz w:val="48"/>
        </w:rPr>
      </w:pPr>
      <w:r w:rsidRPr="00C5086B">
        <w:rPr>
          <w:rFonts w:ascii="Times New Roman" w:hAnsi="Times New Roman"/>
          <w:sz w:val="48"/>
        </w:rPr>
        <w:t>Human Subjects Research</w:t>
      </w:r>
    </w:p>
    <w:p w14:paraId="461D2702" w14:textId="77777777" w:rsidR="00256548" w:rsidRPr="00C5086B" w:rsidRDefault="00256548" w:rsidP="008C63DF">
      <w:pPr>
        <w:pStyle w:val="Heading1"/>
        <w:rPr>
          <w:rFonts w:ascii="Times New Roman" w:hAnsi="Times New Roman"/>
          <w:sz w:val="48"/>
        </w:rPr>
      </w:pPr>
      <w:r w:rsidRPr="00C5086B">
        <w:rPr>
          <w:rFonts w:ascii="Times New Roman" w:hAnsi="Times New Roman"/>
          <w:sz w:val="48"/>
        </w:rPr>
        <w:t>Protocol Template</w:t>
      </w:r>
    </w:p>
    <w:p w14:paraId="676E53BD" w14:textId="77777777" w:rsidR="00256548" w:rsidRPr="00C5086B" w:rsidRDefault="00256548">
      <w:pPr>
        <w:pStyle w:val="Heading1"/>
        <w:rPr>
          <w:rFonts w:ascii="Times New Roman" w:hAnsi="Times New Roman"/>
        </w:rPr>
      </w:pPr>
    </w:p>
    <w:p w14:paraId="0E8F6111" w14:textId="77777777" w:rsidR="00256548" w:rsidRPr="00C5086B" w:rsidRDefault="00256548">
      <w:pPr>
        <w:rPr>
          <w:rFonts w:ascii="Times New Roman" w:hAnsi="Times New Roman"/>
        </w:rPr>
      </w:pPr>
      <w:r w:rsidRPr="00C5086B">
        <w:rPr>
          <w:rFonts w:ascii="Times New Roman" w:hAnsi="Times New Roman"/>
        </w:rPr>
        <w:br/>
        <w:t>Project title:</w:t>
      </w:r>
    </w:p>
    <w:p w14:paraId="2D8B6FC4" w14:textId="77777777" w:rsidR="00B2217E" w:rsidRPr="00C5086B" w:rsidRDefault="00B2217E">
      <w:pPr>
        <w:rPr>
          <w:rFonts w:ascii="Times New Roman" w:hAnsi="Times New Roman"/>
        </w:rPr>
      </w:pPr>
    </w:p>
    <w:p w14:paraId="594B7A95" w14:textId="77777777" w:rsidR="00B2217E" w:rsidRPr="00C5086B" w:rsidRDefault="00B2217E">
      <w:pPr>
        <w:rPr>
          <w:rFonts w:ascii="Times New Roman" w:hAnsi="Times New Roman"/>
        </w:rPr>
      </w:pPr>
      <w:r w:rsidRPr="00C5086B">
        <w:rPr>
          <w:rFonts w:ascii="Times New Roman" w:hAnsi="Times New Roman"/>
        </w:rPr>
        <w:t>Draft/version number (day, month, year)</w:t>
      </w:r>
    </w:p>
    <w:p w14:paraId="3FAA91CD" w14:textId="77777777" w:rsidR="00B2217E" w:rsidRPr="00C5086B" w:rsidRDefault="00B2217E">
      <w:pPr>
        <w:rPr>
          <w:rFonts w:ascii="Times New Roman" w:hAnsi="Times New Roman"/>
        </w:rPr>
      </w:pPr>
    </w:p>
    <w:p w14:paraId="0DA83FFD" w14:textId="77777777" w:rsidR="00B2217E" w:rsidRPr="00C5086B" w:rsidRDefault="00B2217E">
      <w:pPr>
        <w:rPr>
          <w:rFonts w:ascii="Times New Roman" w:hAnsi="Times New Roman"/>
        </w:rPr>
      </w:pPr>
      <w:r w:rsidRPr="00C5086B">
        <w:rPr>
          <w:rFonts w:ascii="Times New Roman" w:hAnsi="Times New Roman"/>
        </w:rPr>
        <w:t>NHGRI Protocol Number (if assigned)</w:t>
      </w:r>
    </w:p>
    <w:p w14:paraId="0AAB9093" w14:textId="77777777" w:rsidR="00256548" w:rsidRPr="00C5086B" w:rsidRDefault="00256548">
      <w:pPr>
        <w:rPr>
          <w:rFonts w:ascii="Times New Roman" w:hAnsi="Times New Roman"/>
        </w:rPr>
      </w:pPr>
    </w:p>
    <w:p w14:paraId="72D60BB3" w14:textId="77777777" w:rsidR="00256548" w:rsidRPr="00C5086B" w:rsidRDefault="00256548">
      <w:pPr>
        <w:rPr>
          <w:rFonts w:ascii="Times New Roman" w:hAnsi="Times New Roman"/>
        </w:rPr>
      </w:pPr>
      <w:r w:rsidRPr="00C5086B">
        <w:rPr>
          <w:rFonts w:ascii="Times New Roman" w:hAnsi="Times New Roman"/>
        </w:rPr>
        <w:t>Principal Investigator:</w:t>
      </w:r>
      <w:r w:rsidRPr="00C5086B">
        <w:rPr>
          <w:rFonts w:ascii="Times New Roman" w:hAnsi="Times New Roman"/>
        </w:rPr>
        <w:tab/>
      </w:r>
      <w:r w:rsidRPr="00C5086B">
        <w:rPr>
          <w:rFonts w:ascii="Times New Roman" w:hAnsi="Times New Roman"/>
        </w:rPr>
        <w:tab/>
      </w:r>
      <w:r w:rsidRPr="00C5086B">
        <w:rPr>
          <w:rFonts w:ascii="Times New Roman" w:hAnsi="Times New Roman"/>
        </w:rPr>
        <w:tab/>
      </w:r>
      <w:r w:rsidRPr="00C5086B">
        <w:rPr>
          <w:rFonts w:ascii="Times New Roman" w:hAnsi="Times New Roman"/>
        </w:rPr>
        <w:tab/>
      </w:r>
      <w:r w:rsidRPr="00C5086B">
        <w:rPr>
          <w:rFonts w:ascii="Times New Roman" w:hAnsi="Times New Roman"/>
        </w:rPr>
        <w:tab/>
      </w:r>
    </w:p>
    <w:p w14:paraId="188BC9FE" w14:textId="77777777" w:rsidR="00256548" w:rsidRPr="00C5086B" w:rsidRDefault="00256548">
      <w:pPr>
        <w:rPr>
          <w:rFonts w:ascii="Times New Roman" w:hAnsi="Times New Roman"/>
        </w:rPr>
      </w:pPr>
    </w:p>
    <w:p w14:paraId="45D0C168" w14:textId="77777777" w:rsidR="00256548" w:rsidRPr="00C5086B" w:rsidRDefault="00256548">
      <w:pPr>
        <w:rPr>
          <w:rFonts w:ascii="Times New Roman" w:hAnsi="Times New Roman"/>
        </w:rPr>
      </w:pPr>
      <w:r w:rsidRPr="00C5086B">
        <w:rPr>
          <w:rFonts w:ascii="Times New Roman" w:hAnsi="Times New Roman"/>
        </w:rPr>
        <w:t>Title/Section/Branch/Institute:</w:t>
      </w:r>
    </w:p>
    <w:p w14:paraId="74988C18" w14:textId="77777777" w:rsidR="00256548" w:rsidRPr="00C5086B" w:rsidRDefault="00256548">
      <w:pPr>
        <w:pStyle w:val="Word4095Null"/>
        <w:widowControl/>
        <w:spacing w:line="240" w:lineRule="auto"/>
        <w:rPr>
          <w:rFonts w:eastAsia="Times"/>
          <w:sz w:val="24"/>
        </w:rPr>
      </w:pPr>
    </w:p>
    <w:p w14:paraId="1B436257" w14:textId="77777777" w:rsidR="00256548" w:rsidRPr="00C5086B" w:rsidRDefault="00256548">
      <w:pPr>
        <w:pStyle w:val="Word4095Null"/>
        <w:widowControl/>
        <w:spacing w:line="240" w:lineRule="auto"/>
        <w:rPr>
          <w:rFonts w:eastAsia="Times"/>
          <w:sz w:val="24"/>
        </w:rPr>
      </w:pPr>
    </w:p>
    <w:p w14:paraId="0320738F" w14:textId="77777777" w:rsidR="00B2217E" w:rsidRPr="00C5086B" w:rsidRDefault="00B2217E">
      <w:pPr>
        <w:pStyle w:val="Word4095Null"/>
        <w:widowControl/>
        <w:spacing w:line="240" w:lineRule="auto"/>
        <w:rPr>
          <w:rFonts w:eastAsia="Times"/>
          <w:b/>
          <w:sz w:val="32"/>
          <w:szCs w:val="32"/>
        </w:rPr>
      </w:pPr>
      <w:r w:rsidRPr="00C5086B">
        <w:rPr>
          <w:rFonts w:eastAsia="Times"/>
          <w:sz w:val="24"/>
        </w:rPr>
        <w:br w:type="page"/>
      </w:r>
      <w:r w:rsidRPr="00C5086B">
        <w:rPr>
          <w:rFonts w:eastAsia="Times"/>
          <w:b/>
          <w:sz w:val="32"/>
          <w:szCs w:val="32"/>
        </w:rPr>
        <w:lastRenderedPageBreak/>
        <w:t>Study Staff Roster</w:t>
      </w:r>
    </w:p>
    <w:p w14:paraId="0EFDE129" w14:textId="77777777" w:rsidR="00B2217E" w:rsidRPr="00C5086B" w:rsidRDefault="00B2217E">
      <w:pPr>
        <w:pStyle w:val="Word4095Null"/>
        <w:widowControl/>
        <w:spacing w:line="240" w:lineRule="auto"/>
        <w:rPr>
          <w:rFonts w:eastAsia="Times"/>
          <w:sz w:val="24"/>
        </w:rPr>
      </w:pPr>
    </w:p>
    <w:p w14:paraId="3CB39BD1" w14:textId="77777777" w:rsidR="00B2217E" w:rsidRPr="00C5086B" w:rsidRDefault="00B2217E">
      <w:pPr>
        <w:pStyle w:val="Word4095Null"/>
        <w:widowControl/>
        <w:spacing w:line="240" w:lineRule="auto"/>
        <w:rPr>
          <w:rFonts w:eastAsia="Times"/>
          <w:sz w:val="24"/>
        </w:rPr>
      </w:pPr>
    </w:p>
    <w:p w14:paraId="516D7B10" w14:textId="77777777" w:rsidR="00B2217E" w:rsidRPr="00C5086B" w:rsidRDefault="00B2217E">
      <w:pPr>
        <w:pStyle w:val="Word4095Null"/>
        <w:widowControl/>
        <w:spacing w:line="240" w:lineRule="auto"/>
        <w:rPr>
          <w:rFonts w:eastAsia="Times"/>
          <w:sz w:val="24"/>
        </w:rPr>
      </w:pPr>
      <w:r w:rsidRPr="00C5086B">
        <w:rPr>
          <w:rFonts w:eastAsia="Times"/>
          <w:b/>
          <w:sz w:val="24"/>
        </w:rPr>
        <w:t>Medical Advisory Investigator:</w:t>
      </w:r>
      <w:r w:rsidRPr="00C5086B">
        <w:rPr>
          <w:rFonts w:eastAsia="Times"/>
          <w:sz w:val="24"/>
        </w:rPr>
        <w:t xml:space="preserve"> (</w:t>
      </w:r>
      <w:r w:rsidRPr="00C5086B">
        <w:rPr>
          <w:rFonts w:eastAsia="Times"/>
          <w:i/>
          <w:sz w:val="24"/>
        </w:rPr>
        <w:t>if applicable</w:t>
      </w:r>
      <w:r w:rsidRPr="00C5086B">
        <w:rPr>
          <w:rFonts w:eastAsia="Times"/>
          <w:sz w:val="24"/>
        </w:rPr>
        <w:t>)</w:t>
      </w:r>
    </w:p>
    <w:p w14:paraId="7017025B" w14:textId="77777777" w:rsidR="00B2217E" w:rsidRPr="00C5086B" w:rsidRDefault="00B2217E">
      <w:pPr>
        <w:pStyle w:val="Word4095Null"/>
        <w:widowControl/>
        <w:spacing w:line="240" w:lineRule="auto"/>
        <w:rPr>
          <w:rFonts w:eastAsia="Times"/>
          <w:sz w:val="24"/>
        </w:rPr>
      </w:pPr>
    </w:p>
    <w:p w14:paraId="3DC24C54" w14:textId="77777777" w:rsidR="00B2217E" w:rsidRPr="00C5086B" w:rsidRDefault="00B2217E">
      <w:pPr>
        <w:pStyle w:val="Word4095Null"/>
        <w:widowControl/>
        <w:spacing w:line="240" w:lineRule="auto"/>
        <w:rPr>
          <w:rFonts w:eastAsia="Times"/>
          <w:sz w:val="24"/>
        </w:rPr>
      </w:pPr>
    </w:p>
    <w:p w14:paraId="61F70250" w14:textId="77777777" w:rsidR="00B2217E" w:rsidRPr="00C5086B" w:rsidRDefault="00B2217E">
      <w:pPr>
        <w:pStyle w:val="Word4095Null"/>
        <w:widowControl/>
        <w:spacing w:line="240" w:lineRule="auto"/>
        <w:rPr>
          <w:rFonts w:eastAsia="Times"/>
          <w:sz w:val="24"/>
        </w:rPr>
      </w:pPr>
    </w:p>
    <w:p w14:paraId="5C20A20F" w14:textId="77777777" w:rsidR="00B2217E" w:rsidRPr="00C5086B" w:rsidRDefault="00B2217E">
      <w:pPr>
        <w:pStyle w:val="Word4095Null"/>
        <w:widowControl/>
        <w:spacing w:line="240" w:lineRule="auto"/>
        <w:rPr>
          <w:rFonts w:eastAsia="Times"/>
          <w:b/>
          <w:sz w:val="24"/>
        </w:rPr>
      </w:pPr>
    </w:p>
    <w:p w14:paraId="6AF601F9" w14:textId="77777777" w:rsidR="00256548" w:rsidRPr="00C5086B" w:rsidRDefault="00B2217E">
      <w:pPr>
        <w:pStyle w:val="Word4095Null"/>
        <w:widowControl/>
        <w:spacing w:line="240" w:lineRule="auto"/>
        <w:rPr>
          <w:rFonts w:eastAsia="Times"/>
          <w:b/>
          <w:sz w:val="24"/>
        </w:rPr>
      </w:pPr>
      <w:r w:rsidRPr="00C5086B">
        <w:rPr>
          <w:rFonts w:eastAsia="Times"/>
          <w:b/>
          <w:sz w:val="24"/>
        </w:rPr>
        <w:t>Associate Investigator(s):</w:t>
      </w:r>
    </w:p>
    <w:p w14:paraId="7AB69634" w14:textId="77777777" w:rsidR="00B2217E" w:rsidRPr="00C5086B" w:rsidRDefault="00B2217E" w:rsidP="00B2217E">
      <w:pPr>
        <w:pStyle w:val="BodyText"/>
        <w:ind w:left="720"/>
        <w:rPr>
          <w:rFonts w:ascii="Times New Roman" w:hAnsi="Times New Roman"/>
          <w:b w:val="0"/>
          <w:i/>
        </w:rPr>
      </w:pPr>
      <w:r w:rsidRPr="00C5086B">
        <w:rPr>
          <w:rFonts w:ascii="Times New Roman" w:hAnsi="Times New Roman"/>
          <w:b w:val="0"/>
          <w:i/>
        </w:rPr>
        <w:t>If the AI is an NIH AI, list the name, degree, and IC/lab of the AI. However, if the AI is not an NIH AI, list the name, degree, institution, and contact information.</w:t>
      </w:r>
    </w:p>
    <w:p w14:paraId="49AD46B2" w14:textId="77777777" w:rsidR="00B2217E" w:rsidRPr="00C5086B" w:rsidRDefault="00B2217E" w:rsidP="00B2217E">
      <w:pPr>
        <w:pStyle w:val="BodyText"/>
        <w:rPr>
          <w:rFonts w:ascii="Times New Roman" w:hAnsi="Times New Roman"/>
          <w:b w:val="0"/>
          <w:i/>
        </w:rPr>
      </w:pPr>
    </w:p>
    <w:p w14:paraId="177DF39B" w14:textId="77777777" w:rsidR="00B2217E" w:rsidRPr="00C5086B" w:rsidRDefault="00B2217E" w:rsidP="00B2217E">
      <w:pPr>
        <w:pStyle w:val="BodyText"/>
        <w:rPr>
          <w:rFonts w:ascii="Times New Roman" w:hAnsi="Times New Roman"/>
          <w:b w:val="0"/>
          <w:i/>
        </w:rPr>
      </w:pPr>
    </w:p>
    <w:p w14:paraId="55F74C16" w14:textId="77777777" w:rsidR="00B2217E" w:rsidRPr="00C5086B" w:rsidRDefault="00B2217E" w:rsidP="00B2217E">
      <w:pPr>
        <w:pStyle w:val="BodyText"/>
        <w:rPr>
          <w:rFonts w:ascii="Times New Roman" w:hAnsi="Times New Roman"/>
          <w:b w:val="0"/>
          <w:i/>
        </w:rPr>
      </w:pPr>
    </w:p>
    <w:p w14:paraId="0B2ECC79" w14:textId="77777777" w:rsidR="00B2217E" w:rsidRPr="00C5086B" w:rsidRDefault="00B2217E" w:rsidP="00B2217E">
      <w:pPr>
        <w:pStyle w:val="BodyText"/>
        <w:rPr>
          <w:rFonts w:ascii="Times New Roman" w:hAnsi="Times New Roman"/>
          <w:b w:val="0"/>
          <w:i/>
        </w:rPr>
      </w:pPr>
    </w:p>
    <w:p w14:paraId="1D6707B0" w14:textId="77777777" w:rsidR="00B2217E" w:rsidRPr="00C5086B" w:rsidRDefault="00B2217E" w:rsidP="00B22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5086B">
        <w:rPr>
          <w:rFonts w:ascii="Times New Roman" w:hAnsi="Times New Roman"/>
          <w:b/>
          <w:color w:val="000000"/>
        </w:rPr>
        <w:t>Collaborating Institutions:</w:t>
      </w:r>
      <w:r w:rsidRPr="00C5086B">
        <w:rPr>
          <w:rFonts w:ascii="Times New Roman" w:hAnsi="Times New Roman"/>
          <w:color w:val="000000"/>
        </w:rPr>
        <w:t xml:space="preserve"> </w:t>
      </w:r>
      <w:r w:rsidRPr="00C5086B">
        <w:t>(</w:t>
      </w:r>
      <w:r w:rsidRPr="00C5086B">
        <w:rPr>
          <w:i/>
        </w:rPr>
        <w:t>if applicable</w:t>
      </w:r>
      <w:r w:rsidRPr="00C5086B">
        <w:t>)</w:t>
      </w:r>
    </w:p>
    <w:p w14:paraId="149EBA97" w14:textId="77777777" w:rsidR="00256548" w:rsidRPr="00C5086B" w:rsidRDefault="00B2217E" w:rsidP="00B2217E">
      <w:pPr>
        <w:tabs>
          <w:tab w:val="left" w:pos="-2160"/>
          <w:tab w:val="left" w:pos="-1440"/>
          <w:tab w:val="left" w:pos="-720"/>
          <w:tab w:val="left" w:pos="-180"/>
          <w:tab w:val="left" w:pos="720"/>
          <w:tab w:val="left" w:pos="1440"/>
          <w:tab w:val="left" w:pos="1620"/>
          <w:tab w:val="left" w:pos="2880"/>
          <w:tab w:val="left" w:pos="3600"/>
          <w:tab w:val="left" w:pos="4320"/>
          <w:tab w:val="left" w:pos="5040"/>
          <w:tab w:val="left" w:pos="5580"/>
          <w:tab w:val="left" w:pos="6480"/>
          <w:tab w:val="left" w:pos="7200"/>
          <w:tab w:val="left" w:pos="7920"/>
          <w:tab w:val="left" w:pos="8640"/>
          <w:tab w:val="left" w:pos="9360"/>
          <w:tab w:val="left" w:pos="10080"/>
          <w:tab w:val="left" w:pos="10890"/>
        </w:tabs>
        <w:ind w:left="720" w:right="-720"/>
        <w:rPr>
          <w:rFonts w:ascii="Times New Roman" w:hAnsi="Times New Roman"/>
          <w:i/>
        </w:rPr>
      </w:pPr>
      <w:r w:rsidRPr="00C5086B">
        <w:rPr>
          <w:rFonts w:ascii="Times New Roman" w:hAnsi="Times New Roman"/>
          <w:i/>
          <w:color w:val="000000"/>
        </w:rPr>
        <w:t xml:space="preserve">List the name of the Site and FWA# for each institution; </w:t>
      </w:r>
      <w:r w:rsidR="00256548" w:rsidRPr="00C5086B">
        <w:rPr>
          <w:rFonts w:ascii="Times New Roman" w:hAnsi="Times New Roman"/>
          <w:i/>
        </w:rPr>
        <w:t xml:space="preserve">see </w:t>
      </w:r>
      <w:hyperlink r:id="rId8" w:anchor="ASUR" w:history="1">
        <w:r w:rsidR="00256548" w:rsidRPr="00C5086B">
          <w:rPr>
            <w:rStyle w:val="Hyperlink"/>
            <w:rFonts w:ascii="Times New Roman" w:hAnsi="Times New Roman"/>
            <w:i/>
          </w:rPr>
          <w:t>http://ohrp.cit.nih.gov/search/asearch.asp#ASUR</w:t>
        </w:r>
      </w:hyperlink>
      <w:r w:rsidR="00256548" w:rsidRPr="00C5086B">
        <w:rPr>
          <w:rFonts w:ascii="Times New Roman" w:hAnsi="Times New Roman"/>
          <w:i/>
        </w:rPr>
        <w:t xml:space="preserve"> for assurance #s</w:t>
      </w:r>
    </w:p>
    <w:p w14:paraId="2868E98E" w14:textId="77777777" w:rsidR="00B2217E" w:rsidRPr="00C5086B" w:rsidRDefault="00256548" w:rsidP="00B2217E">
      <w:pPr>
        <w:jc w:val="center"/>
        <w:rPr>
          <w:rFonts w:cs="Arial"/>
          <w:b/>
          <w:sz w:val="32"/>
          <w:szCs w:val="32"/>
        </w:rPr>
      </w:pPr>
      <w:r w:rsidRPr="00C5086B">
        <w:rPr>
          <w:rFonts w:ascii="Times New Roman" w:hAnsi="Times New Roman"/>
        </w:rPr>
        <w:br w:type="page"/>
      </w:r>
      <w:bookmarkStart w:id="0" w:name="OLE_LINK43"/>
      <w:bookmarkStart w:id="1" w:name="OLE_LINK44"/>
      <w:r w:rsidR="00B2217E" w:rsidRPr="00C5086B">
        <w:rPr>
          <w:rFonts w:cs="Arial"/>
          <w:b/>
          <w:sz w:val="32"/>
          <w:szCs w:val="32"/>
        </w:rPr>
        <w:lastRenderedPageBreak/>
        <w:t xml:space="preserve">List of Abbreviations </w:t>
      </w:r>
      <w:r w:rsidR="00B2217E" w:rsidRPr="00C5086B">
        <w:rPr>
          <w:rFonts w:ascii="Times New Roman" w:hAnsi="Times New Roman"/>
          <w:i/>
          <w:sz w:val="32"/>
          <w:szCs w:val="32"/>
        </w:rPr>
        <w:t>(as applicable)</w:t>
      </w:r>
    </w:p>
    <w:p w14:paraId="5BD4B6FD" w14:textId="77777777" w:rsidR="00B2217E" w:rsidRPr="00C5086B" w:rsidRDefault="00B2217E" w:rsidP="00B2217E">
      <w:pPr>
        <w:rPr>
          <w:rFonts w:cs="Arial"/>
        </w:rPr>
      </w:pPr>
    </w:p>
    <w:p w14:paraId="0A7CEFEA" w14:textId="77777777" w:rsidR="00B2217E" w:rsidRPr="00C5086B" w:rsidRDefault="00B2217E" w:rsidP="00B2217E">
      <w:pPr>
        <w:rPr>
          <w:rFonts w:cs="Arial"/>
        </w:rPr>
      </w:pPr>
      <w:r w:rsidRPr="00C5086B">
        <w:rPr>
          <w:rFonts w:cs="Arial"/>
        </w:rPr>
        <w:t>AE</w:t>
      </w:r>
      <w:r w:rsidRPr="00C5086B">
        <w:rPr>
          <w:rFonts w:cs="Arial"/>
        </w:rPr>
        <w:tab/>
      </w:r>
      <w:r w:rsidRPr="00C5086B">
        <w:rPr>
          <w:rFonts w:cs="Arial"/>
        </w:rPr>
        <w:tab/>
        <w:t>Adverse Event/Adverse Experience</w:t>
      </w:r>
    </w:p>
    <w:p w14:paraId="760C9BFA" w14:textId="77777777" w:rsidR="00B2217E" w:rsidRPr="00C5086B" w:rsidRDefault="00B2217E" w:rsidP="00B2217E">
      <w:pPr>
        <w:rPr>
          <w:rFonts w:cs="Arial"/>
        </w:rPr>
      </w:pPr>
      <w:r w:rsidRPr="00C5086B">
        <w:rPr>
          <w:rFonts w:cs="Arial"/>
        </w:rPr>
        <w:t>CFR</w:t>
      </w:r>
      <w:r w:rsidRPr="00C5086B">
        <w:rPr>
          <w:rFonts w:cs="Arial"/>
        </w:rPr>
        <w:tab/>
      </w:r>
      <w:r w:rsidRPr="00C5086B">
        <w:rPr>
          <w:rFonts w:cs="Arial"/>
        </w:rPr>
        <w:tab/>
        <w:t>Code of Federal Regulations</w:t>
      </w:r>
    </w:p>
    <w:p w14:paraId="5CC8B9F5" w14:textId="77777777" w:rsidR="00B2217E" w:rsidRPr="00C5086B" w:rsidRDefault="00B2217E" w:rsidP="00B2217E">
      <w:pPr>
        <w:rPr>
          <w:rFonts w:cs="Arial"/>
        </w:rPr>
      </w:pPr>
      <w:r w:rsidRPr="00C5086B">
        <w:rPr>
          <w:rFonts w:cs="Arial"/>
        </w:rPr>
        <w:t>CLIA</w:t>
      </w:r>
      <w:r w:rsidRPr="00C5086B">
        <w:rPr>
          <w:rFonts w:cs="Arial"/>
        </w:rPr>
        <w:tab/>
      </w:r>
      <w:r w:rsidRPr="00C5086B">
        <w:rPr>
          <w:rFonts w:cs="Arial"/>
        </w:rPr>
        <w:tab/>
        <w:t>Clinical Laboratory Improvement Amendment of 1988</w:t>
      </w:r>
    </w:p>
    <w:p w14:paraId="1B92DAD3" w14:textId="77777777" w:rsidR="00B2217E" w:rsidRPr="00C5086B" w:rsidRDefault="00B2217E" w:rsidP="00B2217E">
      <w:pPr>
        <w:rPr>
          <w:rFonts w:cs="Arial"/>
        </w:rPr>
      </w:pPr>
      <w:r w:rsidRPr="00C5086B">
        <w:rPr>
          <w:rFonts w:cs="Arial"/>
        </w:rPr>
        <w:t>COI</w:t>
      </w:r>
      <w:r w:rsidRPr="00C5086B">
        <w:rPr>
          <w:rFonts w:cs="Arial"/>
        </w:rPr>
        <w:tab/>
      </w:r>
      <w:r w:rsidRPr="00C5086B">
        <w:rPr>
          <w:rFonts w:cs="Arial"/>
        </w:rPr>
        <w:tab/>
        <w:t>Conflict of Interest</w:t>
      </w:r>
    </w:p>
    <w:p w14:paraId="6BE19CED" w14:textId="77777777" w:rsidR="00B2217E" w:rsidRPr="00C5086B" w:rsidRDefault="00B2217E" w:rsidP="00B2217E">
      <w:pPr>
        <w:rPr>
          <w:rFonts w:cs="Arial"/>
        </w:rPr>
      </w:pPr>
      <w:r w:rsidRPr="00C5086B">
        <w:rPr>
          <w:rFonts w:cs="Arial"/>
        </w:rPr>
        <w:t>CRADA</w:t>
      </w:r>
      <w:r w:rsidRPr="00C5086B">
        <w:rPr>
          <w:rFonts w:cs="Arial"/>
        </w:rPr>
        <w:tab/>
        <w:t>Cooperative Research and Development Agreement</w:t>
      </w:r>
    </w:p>
    <w:p w14:paraId="494E2CDA" w14:textId="77777777" w:rsidR="00B2217E" w:rsidRPr="00C5086B" w:rsidRDefault="00B2217E" w:rsidP="00B2217E">
      <w:pPr>
        <w:rPr>
          <w:rFonts w:cs="Arial"/>
        </w:rPr>
      </w:pPr>
      <w:r w:rsidRPr="00C5086B">
        <w:rPr>
          <w:rFonts w:cs="Arial"/>
        </w:rPr>
        <w:t>DAC</w:t>
      </w:r>
      <w:r w:rsidRPr="00C5086B">
        <w:rPr>
          <w:rFonts w:cs="Arial"/>
        </w:rPr>
        <w:tab/>
      </w:r>
      <w:r w:rsidRPr="00C5086B">
        <w:rPr>
          <w:rFonts w:cs="Arial"/>
        </w:rPr>
        <w:tab/>
        <w:t>Data Access Committee</w:t>
      </w:r>
    </w:p>
    <w:p w14:paraId="571B91AB" w14:textId="77777777" w:rsidR="00B2217E" w:rsidRPr="00C5086B" w:rsidRDefault="00B2217E" w:rsidP="00B2217E">
      <w:pPr>
        <w:rPr>
          <w:rFonts w:cs="Arial"/>
        </w:rPr>
      </w:pPr>
      <w:proofErr w:type="spellStart"/>
      <w:r w:rsidRPr="00C5086B">
        <w:rPr>
          <w:rFonts w:cs="Arial"/>
        </w:rPr>
        <w:t>dbGaP</w:t>
      </w:r>
      <w:proofErr w:type="spellEnd"/>
      <w:r w:rsidRPr="00C5086B">
        <w:rPr>
          <w:rFonts w:cs="Arial"/>
        </w:rPr>
        <w:tab/>
      </w:r>
      <w:r w:rsidRPr="00C5086B">
        <w:rPr>
          <w:rFonts w:cs="Arial"/>
        </w:rPr>
        <w:tab/>
        <w:t>Database of Genotypes and Phenotypes</w:t>
      </w:r>
    </w:p>
    <w:p w14:paraId="57B02B3B" w14:textId="77777777" w:rsidR="00B2217E" w:rsidRPr="00C5086B" w:rsidRDefault="00B2217E" w:rsidP="00B2217E">
      <w:pPr>
        <w:rPr>
          <w:rFonts w:cs="Arial"/>
        </w:rPr>
      </w:pPr>
      <w:r w:rsidRPr="00C5086B">
        <w:rPr>
          <w:rFonts w:cs="Arial"/>
        </w:rPr>
        <w:t>DUC</w:t>
      </w:r>
      <w:r w:rsidRPr="00C5086B">
        <w:rPr>
          <w:rFonts w:cs="Arial"/>
        </w:rPr>
        <w:tab/>
      </w:r>
      <w:r w:rsidRPr="00C5086B">
        <w:rPr>
          <w:rFonts w:cs="Arial"/>
        </w:rPr>
        <w:tab/>
        <w:t>Data Use Certificate</w:t>
      </w:r>
    </w:p>
    <w:p w14:paraId="1C7755AC" w14:textId="77777777" w:rsidR="00B2217E" w:rsidRPr="00C5086B" w:rsidRDefault="00B2217E" w:rsidP="00B2217E">
      <w:pPr>
        <w:rPr>
          <w:rFonts w:cs="Arial"/>
        </w:rPr>
      </w:pPr>
      <w:r w:rsidRPr="00C5086B">
        <w:rPr>
          <w:rFonts w:cs="Arial"/>
        </w:rPr>
        <w:t>DHHS</w:t>
      </w:r>
      <w:r w:rsidRPr="00C5086B">
        <w:rPr>
          <w:rFonts w:cs="Arial"/>
        </w:rPr>
        <w:tab/>
      </w:r>
      <w:r w:rsidRPr="00C5086B">
        <w:rPr>
          <w:rFonts w:cs="Arial"/>
        </w:rPr>
        <w:tab/>
        <w:t>Department of Health and Human Services</w:t>
      </w:r>
    </w:p>
    <w:p w14:paraId="291E55CB" w14:textId="77777777" w:rsidR="00B2217E" w:rsidRPr="00C5086B" w:rsidRDefault="00B2217E" w:rsidP="00B2217E">
      <w:pPr>
        <w:rPr>
          <w:rFonts w:cs="Arial"/>
        </w:rPr>
      </w:pPr>
      <w:r w:rsidRPr="00C5086B">
        <w:rPr>
          <w:rFonts w:cs="Arial"/>
        </w:rPr>
        <w:t>DSMB</w:t>
      </w:r>
      <w:r w:rsidRPr="00C5086B">
        <w:rPr>
          <w:rFonts w:cs="Arial"/>
        </w:rPr>
        <w:tab/>
      </w:r>
      <w:r w:rsidRPr="00C5086B">
        <w:rPr>
          <w:rFonts w:cs="Arial"/>
        </w:rPr>
        <w:tab/>
        <w:t>Data Safety and Monitoring Board</w:t>
      </w:r>
    </w:p>
    <w:p w14:paraId="0BCE09F7" w14:textId="77777777" w:rsidR="00B2217E" w:rsidRPr="00C5086B" w:rsidRDefault="00B2217E" w:rsidP="00B2217E">
      <w:pPr>
        <w:rPr>
          <w:rFonts w:cs="Arial"/>
        </w:rPr>
      </w:pPr>
      <w:r w:rsidRPr="00C5086B">
        <w:rPr>
          <w:rFonts w:cs="Arial"/>
        </w:rPr>
        <w:t>FWA</w:t>
      </w:r>
      <w:r w:rsidRPr="00C5086B">
        <w:rPr>
          <w:rFonts w:cs="Arial"/>
        </w:rPr>
        <w:tab/>
      </w:r>
      <w:r w:rsidRPr="00C5086B">
        <w:rPr>
          <w:rFonts w:cs="Arial"/>
        </w:rPr>
        <w:tab/>
        <w:t>Federal Wide Assurance</w:t>
      </w:r>
    </w:p>
    <w:p w14:paraId="7A610B90" w14:textId="77777777" w:rsidR="00B2217E" w:rsidRPr="00C5086B" w:rsidRDefault="00B2217E" w:rsidP="00B2217E">
      <w:pPr>
        <w:rPr>
          <w:rFonts w:cs="Arial"/>
        </w:rPr>
      </w:pPr>
      <w:r w:rsidRPr="00C5086B">
        <w:rPr>
          <w:rFonts w:cs="Arial"/>
        </w:rPr>
        <w:t>GCP</w:t>
      </w:r>
      <w:r w:rsidRPr="00C5086B">
        <w:rPr>
          <w:rFonts w:cs="Arial"/>
        </w:rPr>
        <w:tab/>
      </w:r>
      <w:r w:rsidRPr="00C5086B">
        <w:rPr>
          <w:rFonts w:cs="Arial"/>
        </w:rPr>
        <w:tab/>
        <w:t>Good Clinical Practice</w:t>
      </w:r>
    </w:p>
    <w:p w14:paraId="78059469" w14:textId="77777777" w:rsidR="00B2217E" w:rsidRPr="00C5086B" w:rsidRDefault="00B2217E" w:rsidP="00B2217E">
      <w:pPr>
        <w:rPr>
          <w:rFonts w:cs="Arial"/>
        </w:rPr>
      </w:pPr>
      <w:r w:rsidRPr="00C5086B">
        <w:rPr>
          <w:rFonts w:cs="Arial"/>
        </w:rPr>
        <w:t>GINA</w:t>
      </w:r>
      <w:r w:rsidRPr="00C5086B">
        <w:rPr>
          <w:rFonts w:cs="Arial"/>
        </w:rPr>
        <w:tab/>
      </w:r>
      <w:r w:rsidRPr="00C5086B">
        <w:rPr>
          <w:rFonts w:cs="Arial"/>
        </w:rPr>
        <w:tab/>
        <w:t>Genetic Information Nondiscrimination Act</w:t>
      </w:r>
    </w:p>
    <w:p w14:paraId="091B7F27" w14:textId="77777777" w:rsidR="00B2217E" w:rsidRPr="00C5086B" w:rsidRDefault="00B2217E" w:rsidP="00B2217E">
      <w:pPr>
        <w:rPr>
          <w:rFonts w:cs="Arial"/>
        </w:rPr>
      </w:pPr>
      <w:r w:rsidRPr="00C5086B">
        <w:rPr>
          <w:rFonts w:cs="Arial"/>
        </w:rPr>
        <w:t>GWAS</w:t>
      </w:r>
      <w:r w:rsidRPr="00C5086B">
        <w:rPr>
          <w:rFonts w:cs="Arial"/>
        </w:rPr>
        <w:tab/>
      </w:r>
      <w:r w:rsidRPr="00C5086B">
        <w:rPr>
          <w:rFonts w:cs="Arial"/>
        </w:rPr>
        <w:tab/>
        <w:t>Genome-Wide Association Study</w:t>
      </w:r>
    </w:p>
    <w:p w14:paraId="7EE9AA25" w14:textId="77777777" w:rsidR="00B2217E" w:rsidRPr="00C5086B" w:rsidRDefault="00B2217E" w:rsidP="00B2217E">
      <w:pPr>
        <w:rPr>
          <w:rFonts w:cs="Arial"/>
        </w:rPr>
      </w:pPr>
      <w:r w:rsidRPr="00C5086B">
        <w:rPr>
          <w:rFonts w:cs="Arial"/>
        </w:rPr>
        <w:t>HIPAA</w:t>
      </w:r>
      <w:r w:rsidRPr="00C5086B">
        <w:rPr>
          <w:rFonts w:cs="Arial"/>
        </w:rPr>
        <w:tab/>
        <w:t>Health Insurance Portability and Accountability Act</w:t>
      </w:r>
    </w:p>
    <w:p w14:paraId="6531495F" w14:textId="77777777" w:rsidR="00B2217E" w:rsidRPr="00C5086B" w:rsidRDefault="00B2217E" w:rsidP="00B2217E">
      <w:pPr>
        <w:rPr>
          <w:rFonts w:cs="Arial"/>
        </w:rPr>
      </w:pPr>
      <w:r w:rsidRPr="00C5086B">
        <w:rPr>
          <w:rFonts w:cs="Arial"/>
        </w:rPr>
        <w:t>ICF</w:t>
      </w:r>
      <w:r w:rsidRPr="00C5086B">
        <w:rPr>
          <w:rFonts w:cs="Arial"/>
        </w:rPr>
        <w:tab/>
      </w:r>
      <w:r w:rsidRPr="00C5086B">
        <w:rPr>
          <w:rFonts w:cs="Arial"/>
        </w:rPr>
        <w:tab/>
        <w:t>Informed Consent Form</w:t>
      </w:r>
    </w:p>
    <w:p w14:paraId="2ED8AC23" w14:textId="77777777" w:rsidR="00B2217E" w:rsidRPr="00C5086B" w:rsidRDefault="00B2217E" w:rsidP="00B2217E">
      <w:pPr>
        <w:rPr>
          <w:rFonts w:cs="Arial"/>
        </w:rPr>
      </w:pPr>
      <w:r w:rsidRPr="00C5086B">
        <w:rPr>
          <w:rFonts w:cs="Arial"/>
        </w:rPr>
        <w:t>IRB</w:t>
      </w:r>
      <w:r w:rsidRPr="00C5086B">
        <w:rPr>
          <w:rFonts w:cs="Arial"/>
        </w:rPr>
        <w:tab/>
      </w:r>
      <w:r w:rsidRPr="00C5086B">
        <w:rPr>
          <w:rFonts w:cs="Arial"/>
        </w:rPr>
        <w:tab/>
        <w:t>Institutional Review Board</w:t>
      </w:r>
    </w:p>
    <w:p w14:paraId="49508066" w14:textId="77777777" w:rsidR="00B2217E" w:rsidRPr="00C5086B" w:rsidRDefault="00B2217E" w:rsidP="00B2217E">
      <w:pPr>
        <w:rPr>
          <w:rFonts w:cs="Arial"/>
        </w:rPr>
      </w:pPr>
      <w:r w:rsidRPr="00C5086B">
        <w:rPr>
          <w:rFonts w:cs="Arial"/>
        </w:rPr>
        <w:t>MTA</w:t>
      </w:r>
      <w:r w:rsidRPr="00C5086B">
        <w:rPr>
          <w:rFonts w:cs="Arial"/>
        </w:rPr>
        <w:tab/>
      </w:r>
      <w:r w:rsidRPr="00C5086B">
        <w:rPr>
          <w:rFonts w:cs="Arial"/>
        </w:rPr>
        <w:tab/>
        <w:t>Material Transfer Agreement</w:t>
      </w:r>
    </w:p>
    <w:p w14:paraId="305AA00C" w14:textId="77777777" w:rsidR="00B2217E" w:rsidRPr="00C5086B" w:rsidRDefault="00B2217E" w:rsidP="00B2217E">
      <w:pPr>
        <w:rPr>
          <w:rFonts w:cs="Arial"/>
        </w:rPr>
      </w:pPr>
      <w:r w:rsidRPr="00C5086B">
        <w:rPr>
          <w:rFonts w:cs="Arial"/>
        </w:rPr>
        <w:t>N</w:t>
      </w:r>
      <w:r w:rsidRPr="00C5086B">
        <w:rPr>
          <w:rFonts w:cs="Arial"/>
        </w:rPr>
        <w:tab/>
      </w:r>
      <w:r w:rsidRPr="00C5086B">
        <w:rPr>
          <w:rFonts w:cs="Arial"/>
        </w:rPr>
        <w:tab/>
        <w:t>Number (typically refers to number of subjects/sample size)</w:t>
      </w:r>
    </w:p>
    <w:p w14:paraId="1FBAC1C8" w14:textId="77777777" w:rsidR="00B2217E" w:rsidRPr="00C5086B" w:rsidRDefault="00B2217E" w:rsidP="00B2217E">
      <w:pPr>
        <w:rPr>
          <w:rFonts w:cs="Arial"/>
        </w:rPr>
      </w:pPr>
      <w:r w:rsidRPr="00C5086B">
        <w:rPr>
          <w:rFonts w:cs="Arial"/>
        </w:rPr>
        <w:t>NHGRI</w:t>
      </w:r>
      <w:r w:rsidRPr="00C5086B">
        <w:rPr>
          <w:rFonts w:cs="Arial"/>
        </w:rPr>
        <w:tab/>
        <w:t>National Human Genome Research Institute, NIH</w:t>
      </w:r>
    </w:p>
    <w:p w14:paraId="5AA8CBD4" w14:textId="77777777" w:rsidR="00B2217E" w:rsidRPr="00C5086B" w:rsidRDefault="00B2217E" w:rsidP="00B2217E">
      <w:pPr>
        <w:rPr>
          <w:rFonts w:cs="Arial"/>
        </w:rPr>
      </w:pPr>
      <w:r w:rsidRPr="00C5086B">
        <w:rPr>
          <w:rFonts w:cs="Arial"/>
        </w:rPr>
        <w:t>NGS</w:t>
      </w:r>
      <w:r w:rsidRPr="00C5086B">
        <w:rPr>
          <w:rFonts w:cs="Arial"/>
        </w:rPr>
        <w:tab/>
      </w:r>
      <w:r w:rsidRPr="00C5086B">
        <w:rPr>
          <w:rFonts w:cs="Arial"/>
        </w:rPr>
        <w:tab/>
        <w:t>Next Generation Sequencing</w:t>
      </w:r>
    </w:p>
    <w:p w14:paraId="18A06A5F" w14:textId="77777777" w:rsidR="00B2217E" w:rsidRPr="00C5086B" w:rsidRDefault="00B2217E" w:rsidP="00B2217E">
      <w:pPr>
        <w:rPr>
          <w:rFonts w:cs="Arial"/>
        </w:rPr>
      </w:pPr>
      <w:r w:rsidRPr="00C5086B">
        <w:rPr>
          <w:rFonts w:cs="Arial"/>
        </w:rPr>
        <w:t>NIH</w:t>
      </w:r>
      <w:r w:rsidRPr="00C5086B">
        <w:rPr>
          <w:rFonts w:cs="Arial"/>
        </w:rPr>
        <w:tab/>
      </w:r>
      <w:r w:rsidRPr="00C5086B">
        <w:rPr>
          <w:rFonts w:cs="Arial"/>
        </w:rPr>
        <w:tab/>
        <w:t>National Institutes of Health</w:t>
      </w:r>
    </w:p>
    <w:p w14:paraId="5D1D76A2" w14:textId="77777777" w:rsidR="00B2217E" w:rsidRPr="00C5086B" w:rsidRDefault="00B2217E" w:rsidP="00B2217E">
      <w:pPr>
        <w:rPr>
          <w:rFonts w:cs="Arial"/>
        </w:rPr>
      </w:pPr>
      <w:r w:rsidRPr="00C5086B">
        <w:rPr>
          <w:rFonts w:cs="Arial"/>
        </w:rPr>
        <w:t>OHRP</w:t>
      </w:r>
      <w:r w:rsidRPr="00C5086B">
        <w:rPr>
          <w:rFonts w:cs="Arial"/>
        </w:rPr>
        <w:tab/>
      </w:r>
      <w:r w:rsidRPr="00C5086B">
        <w:rPr>
          <w:rFonts w:cs="Arial"/>
        </w:rPr>
        <w:tab/>
        <w:t>Office for Human Research Protections</w:t>
      </w:r>
    </w:p>
    <w:p w14:paraId="4E5D0090" w14:textId="77777777" w:rsidR="00B2217E" w:rsidRPr="00C5086B" w:rsidRDefault="00B2217E" w:rsidP="00B2217E">
      <w:pPr>
        <w:rPr>
          <w:rFonts w:cs="Arial"/>
        </w:rPr>
      </w:pPr>
      <w:r w:rsidRPr="00C5086B">
        <w:rPr>
          <w:rFonts w:cs="Arial"/>
        </w:rPr>
        <w:t>OHSRP</w:t>
      </w:r>
      <w:r w:rsidRPr="00C5086B">
        <w:rPr>
          <w:rFonts w:cs="Arial"/>
        </w:rPr>
        <w:tab/>
        <w:t>Office of Human Subjects Research Program</w:t>
      </w:r>
    </w:p>
    <w:p w14:paraId="60EB7ABD" w14:textId="77777777" w:rsidR="00B2217E" w:rsidRPr="00C5086B" w:rsidRDefault="00B2217E" w:rsidP="00B2217E">
      <w:pPr>
        <w:rPr>
          <w:rFonts w:cs="Arial"/>
        </w:rPr>
      </w:pPr>
      <w:r w:rsidRPr="00C5086B">
        <w:rPr>
          <w:rFonts w:cs="Arial"/>
        </w:rPr>
        <w:t>PHI</w:t>
      </w:r>
      <w:r w:rsidRPr="00C5086B">
        <w:rPr>
          <w:rFonts w:cs="Arial"/>
        </w:rPr>
        <w:tab/>
      </w:r>
      <w:r w:rsidRPr="00C5086B">
        <w:rPr>
          <w:rFonts w:cs="Arial"/>
        </w:rPr>
        <w:tab/>
        <w:t>Protected Health Information</w:t>
      </w:r>
    </w:p>
    <w:p w14:paraId="44D08A1D" w14:textId="77777777" w:rsidR="00B2217E" w:rsidRPr="00C5086B" w:rsidRDefault="00B2217E" w:rsidP="00B2217E">
      <w:pPr>
        <w:rPr>
          <w:rFonts w:cs="Arial"/>
        </w:rPr>
      </w:pPr>
      <w:r w:rsidRPr="00C5086B">
        <w:rPr>
          <w:rFonts w:cs="Arial"/>
        </w:rPr>
        <w:t>PI</w:t>
      </w:r>
      <w:r w:rsidRPr="00C5086B">
        <w:rPr>
          <w:rFonts w:cs="Arial"/>
        </w:rPr>
        <w:tab/>
      </w:r>
      <w:r w:rsidRPr="00C5086B">
        <w:rPr>
          <w:rFonts w:cs="Arial"/>
        </w:rPr>
        <w:tab/>
        <w:t>Principal Investigator</w:t>
      </w:r>
    </w:p>
    <w:p w14:paraId="0F4F5221" w14:textId="77777777" w:rsidR="00B2217E" w:rsidRPr="00C5086B" w:rsidRDefault="00B2217E" w:rsidP="00B2217E">
      <w:pPr>
        <w:rPr>
          <w:rFonts w:cs="Arial"/>
        </w:rPr>
      </w:pPr>
      <w:r w:rsidRPr="00C5086B">
        <w:rPr>
          <w:rFonts w:cs="Arial"/>
        </w:rPr>
        <w:t>PK</w:t>
      </w:r>
      <w:r w:rsidRPr="00C5086B">
        <w:rPr>
          <w:rFonts w:cs="Arial"/>
        </w:rPr>
        <w:tab/>
      </w:r>
      <w:r w:rsidRPr="00C5086B">
        <w:rPr>
          <w:rFonts w:cs="Arial"/>
        </w:rPr>
        <w:tab/>
        <w:t>Pharmacokinetics</w:t>
      </w:r>
    </w:p>
    <w:p w14:paraId="710E7C6D" w14:textId="77777777" w:rsidR="00B2217E" w:rsidRPr="00C5086B" w:rsidRDefault="00B2217E" w:rsidP="00B2217E">
      <w:pPr>
        <w:rPr>
          <w:rFonts w:cs="Arial"/>
        </w:rPr>
      </w:pPr>
      <w:r w:rsidRPr="00C5086B">
        <w:rPr>
          <w:rFonts w:cs="Arial"/>
        </w:rPr>
        <w:t>QA</w:t>
      </w:r>
      <w:r w:rsidRPr="00C5086B">
        <w:rPr>
          <w:rFonts w:cs="Arial"/>
        </w:rPr>
        <w:tab/>
      </w:r>
      <w:r w:rsidRPr="00C5086B">
        <w:rPr>
          <w:rFonts w:cs="Arial"/>
        </w:rPr>
        <w:tab/>
        <w:t>Quality Assurance</w:t>
      </w:r>
    </w:p>
    <w:p w14:paraId="53C84387" w14:textId="77777777" w:rsidR="00B2217E" w:rsidRPr="00C5086B" w:rsidRDefault="00B2217E" w:rsidP="00B2217E">
      <w:pPr>
        <w:rPr>
          <w:rFonts w:cs="Arial"/>
        </w:rPr>
      </w:pPr>
      <w:r w:rsidRPr="00C5086B">
        <w:rPr>
          <w:rFonts w:cs="Arial"/>
        </w:rPr>
        <w:t>QC</w:t>
      </w:r>
      <w:r w:rsidRPr="00C5086B">
        <w:rPr>
          <w:rFonts w:cs="Arial"/>
        </w:rPr>
        <w:tab/>
      </w:r>
      <w:r w:rsidRPr="00C5086B">
        <w:rPr>
          <w:rFonts w:cs="Arial"/>
        </w:rPr>
        <w:tab/>
        <w:t>Quality Control</w:t>
      </w:r>
    </w:p>
    <w:p w14:paraId="44D37B78" w14:textId="77777777" w:rsidR="00B2217E" w:rsidRPr="00C5086B" w:rsidRDefault="00B2217E" w:rsidP="00B2217E">
      <w:pPr>
        <w:rPr>
          <w:rFonts w:cs="Arial"/>
        </w:rPr>
      </w:pPr>
      <w:r w:rsidRPr="00C5086B">
        <w:rPr>
          <w:rFonts w:cs="Arial"/>
        </w:rPr>
        <w:t>SAE</w:t>
      </w:r>
      <w:r w:rsidRPr="00C5086B">
        <w:rPr>
          <w:rFonts w:cs="Arial"/>
        </w:rPr>
        <w:tab/>
      </w:r>
      <w:r w:rsidRPr="00C5086B">
        <w:rPr>
          <w:rFonts w:cs="Arial"/>
        </w:rPr>
        <w:tab/>
        <w:t>Serious Adverse Event/Serious Adverse Experience</w:t>
      </w:r>
    </w:p>
    <w:p w14:paraId="003473E1" w14:textId="77777777" w:rsidR="00B2217E" w:rsidRPr="00C5086B" w:rsidRDefault="00B2217E" w:rsidP="00B2217E">
      <w:pPr>
        <w:rPr>
          <w:rFonts w:cs="Arial"/>
        </w:rPr>
      </w:pPr>
      <w:r w:rsidRPr="00C5086B">
        <w:rPr>
          <w:rFonts w:cs="Arial"/>
        </w:rPr>
        <w:t>SOP</w:t>
      </w:r>
      <w:r w:rsidRPr="00C5086B">
        <w:rPr>
          <w:rFonts w:cs="Arial"/>
        </w:rPr>
        <w:tab/>
      </w:r>
      <w:r w:rsidRPr="00C5086B">
        <w:rPr>
          <w:rFonts w:cs="Arial"/>
        </w:rPr>
        <w:tab/>
        <w:t>Standard Operating Procedure</w:t>
      </w:r>
    </w:p>
    <w:bookmarkEnd w:id="0"/>
    <w:bookmarkEnd w:id="1"/>
    <w:p w14:paraId="774E2493" w14:textId="77777777" w:rsidR="00B2217E" w:rsidRPr="00C5086B" w:rsidRDefault="00B2217E" w:rsidP="00B2217E">
      <w:pPr>
        <w:rPr>
          <w:rFonts w:cs="Arial"/>
        </w:rPr>
      </w:pPr>
      <w:r w:rsidRPr="00C5086B">
        <w:rPr>
          <w:rFonts w:cs="Arial"/>
        </w:rPr>
        <w:t>UP</w:t>
      </w:r>
      <w:r w:rsidRPr="00C5086B">
        <w:rPr>
          <w:rFonts w:cs="Arial"/>
        </w:rPr>
        <w:tab/>
      </w:r>
      <w:r w:rsidRPr="00C5086B">
        <w:rPr>
          <w:rFonts w:cs="Arial"/>
        </w:rPr>
        <w:tab/>
        <w:t>Unanticipated Problem</w:t>
      </w:r>
    </w:p>
    <w:p w14:paraId="0BDE1132" w14:textId="77777777" w:rsidR="00B2217E" w:rsidRPr="00C5086B" w:rsidRDefault="00B2217E" w:rsidP="00B2217E">
      <w:pPr>
        <w:rPr>
          <w:rFonts w:cs="Arial"/>
        </w:rPr>
      </w:pPr>
      <w:proofErr w:type="spellStart"/>
      <w:r w:rsidRPr="00C5086B">
        <w:rPr>
          <w:rFonts w:cs="Arial"/>
        </w:rPr>
        <w:t>UPnonAE</w:t>
      </w:r>
      <w:proofErr w:type="spellEnd"/>
      <w:r w:rsidRPr="00C5086B">
        <w:rPr>
          <w:rFonts w:cs="Arial"/>
        </w:rPr>
        <w:tab/>
        <w:t>Unanticipated Problem that is not an Adverse Event</w:t>
      </w:r>
    </w:p>
    <w:p w14:paraId="61465B57" w14:textId="77777777" w:rsidR="00B2217E" w:rsidRPr="00C5086B" w:rsidRDefault="00B2217E" w:rsidP="00B2217E">
      <w:pPr>
        <w:pStyle w:val="BodyText"/>
        <w:rPr>
          <w:rFonts w:ascii="Times New Roman" w:hAnsi="Times New Roman"/>
        </w:rPr>
      </w:pPr>
      <w:r w:rsidRPr="00C5086B">
        <w:rPr>
          <w:sz w:val="28"/>
          <w:szCs w:val="28"/>
        </w:rPr>
        <w:br w:type="page"/>
      </w:r>
    </w:p>
    <w:p w14:paraId="632B10F0" w14:textId="77777777" w:rsidR="00B2217E" w:rsidRPr="00C5086B" w:rsidRDefault="00B2217E">
      <w:pPr>
        <w:pStyle w:val="BodyText"/>
        <w:rPr>
          <w:rFonts w:ascii="Times New Roman" w:hAnsi="Times New Roman"/>
        </w:rPr>
      </w:pPr>
    </w:p>
    <w:p w14:paraId="0635BC74" w14:textId="77777777" w:rsidR="00256548" w:rsidRPr="00C5086B" w:rsidRDefault="00256548">
      <w:pPr>
        <w:pStyle w:val="BodyText"/>
        <w:rPr>
          <w:rFonts w:ascii="Times New Roman" w:hAnsi="Times New Roman"/>
          <w:b w:val="0"/>
        </w:rPr>
      </w:pPr>
      <w:r w:rsidRPr="00C5086B">
        <w:rPr>
          <w:rFonts w:ascii="Times New Roman" w:hAnsi="Times New Roman"/>
        </w:rPr>
        <w:t xml:space="preserve">Instructions: </w:t>
      </w:r>
      <w:r w:rsidRPr="00C5086B">
        <w:rPr>
          <w:rFonts w:ascii="Times New Roman" w:hAnsi="Times New Roman"/>
          <w:b w:val="0"/>
        </w:rPr>
        <w:t>Insert your responses for each section. Be sure to address each point in all sections that are relevant. (It is not necessary to itemize each point or to specify “not applicable.”)</w:t>
      </w:r>
    </w:p>
    <w:p w14:paraId="568B6BE1" w14:textId="77777777" w:rsidR="00256548" w:rsidRPr="00C5086B" w:rsidRDefault="00256548">
      <w:pPr>
        <w:pStyle w:val="BodyText"/>
        <w:rPr>
          <w:rFonts w:ascii="Times New Roman" w:hAnsi="Times New Roman"/>
          <w:b w:val="0"/>
        </w:rPr>
      </w:pPr>
    </w:p>
    <w:p w14:paraId="3DB68A5A" w14:textId="77777777" w:rsidR="00256548" w:rsidRPr="00C5086B" w:rsidRDefault="00256548">
      <w:pPr>
        <w:pStyle w:val="BodyText"/>
        <w:ind w:firstLine="460"/>
        <w:rPr>
          <w:rFonts w:ascii="Times New Roman" w:hAnsi="Times New Roman"/>
        </w:rPr>
      </w:pPr>
      <w:r w:rsidRPr="00C5086B">
        <w:rPr>
          <w:rFonts w:ascii="Times New Roman" w:hAnsi="Times New Roman"/>
          <w:b w:val="0"/>
        </w:rPr>
        <w:t xml:space="preserve">Please use a readable font, like Times 12-point type, to facilitate legibility.  We encourage investigators to limit the overall length of protocols to </w:t>
      </w:r>
      <w:r w:rsidR="006E36D8" w:rsidRPr="00C5086B">
        <w:rPr>
          <w:rFonts w:ascii="Times New Roman" w:hAnsi="Times New Roman"/>
          <w:b w:val="0"/>
        </w:rPr>
        <w:t>20 single-spaced pages or fewer (</w:t>
      </w:r>
      <w:r w:rsidRPr="00C5086B">
        <w:rPr>
          <w:rFonts w:ascii="Times New Roman" w:hAnsi="Times New Roman"/>
          <w:b w:val="0"/>
        </w:rPr>
        <w:t xml:space="preserve">not including </w:t>
      </w:r>
      <w:r w:rsidR="008C63DF" w:rsidRPr="00C5086B">
        <w:rPr>
          <w:rFonts w:ascii="Times New Roman" w:hAnsi="Times New Roman"/>
          <w:b w:val="0"/>
        </w:rPr>
        <w:t xml:space="preserve">the 3 preceding pages, </w:t>
      </w:r>
      <w:r w:rsidRPr="00C5086B">
        <w:rPr>
          <w:rFonts w:ascii="Times New Roman" w:hAnsi="Times New Roman"/>
          <w:b w:val="0"/>
        </w:rPr>
        <w:t>appendices</w:t>
      </w:r>
      <w:r w:rsidR="008C63DF" w:rsidRPr="00C5086B">
        <w:rPr>
          <w:rFonts w:ascii="Times New Roman" w:hAnsi="Times New Roman"/>
          <w:b w:val="0"/>
        </w:rPr>
        <w:t>,</w:t>
      </w:r>
      <w:r w:rsidR="006E36D8" w:rsidRPr="00C5086B">
        <w:rPr>
          <w:rFonts w:ascii="Times New Roman" w:hAnsi="Times New Roman"/>
          <w:b w:val="0"/>
        </w:rPr>
        <w:t xml:space="preserve"> and other attachments).</w:t>
      </w:r>
    </w:p>
    <w:p w14:paraId="1EE682F4" w14:textId="77777777" w:rsidR="00256548" w:rsidRPr="00C5086B" w:rsidRDefault="00256548">
      <w:pPr>
        <w:rPr>
          <w:rFonts w:ascii="Times New Roman" w:hAnsi="Times New Roman"/>
          <w:b/>
        </w:rPr>
      </w:pPr>
    </w:p>
    <w:p w14:paraId="0C3A7F78" w14:textId="77777777" w:rsidR="00256548" w:rsidRPr="00C5086B" w:rsidRDefault="00256548">
      <w:pPr>
        <w:spacing w:after="120"/>
        <w:rPr>
          <w:rFonts w:ascii="Times New Roman" w:hAnsi="Times New Roman"/>
        </w:rPr>
      </w:pPr>
    </w:p>
    <w:p w14:paraId="3B38D43E" w14:textId="77777777" w:rsidR="00256548" w:rsidRPr="00C5086B" w:rsidRDefault="00256548" w:rsidP="00256548">
      <w:pPr>
        <w:numPr>
          <w:ilvl w:val="0"/>
          <w:numId w:val="4"/>
        </w:numPr>
        <w:spacing w:after="120"/>
        <w:rPr>
          <w:rFonts w:ascii="Times New Roman" w:hAnsi="Times New Roman"/>
        </w:rPr>
      </w:pPr>
      <w:proofErr w:type="spellStart"/>
      <w:r w:rsidRPr="00C5086B">
        <w:rPr>
          <w:rFonts w:ascii="Times New Roman" w:hAnsi="Times New Roman"/>
          <w:b/>
        </w:rPr>
        <w:t>Precis</w:t>
      </w:r>
      <w:proofErr w:type="spellEnd"/>
      <w:r w:rsidRPr="00C5086B">
        <w:rPr>
          <w:rFonts w:ascii="Times New Roman" w:hAnsi="Times New Roman"/>
          <w:b/>
        </w:rPr>
        <w:t xml:space="preserve">: </w:t>
      </w:r>
      <w:r w:rsidRPr="00C5086B">
        <w:rPr>
          <w:rFonts w:ascii="Times New Roman" w:hAnsi="Times New Roman"/>
          <w:i/>
        </w:rPr>
        <w:t>(In 400 words or fewer, describe the study objectives, population, design, and outcome measures</w:t>
      </w:r>
      <w:r w:rsidRPr="00C5086B">
        <w:rPr>
          <w:rFonts w:ascii="Times New Roman" w:hAnsi="Times New Roman"/>
        </w:rPr>
        <w:t>)</w:t>
      </w:r>
    </w:p>
    <w:p w14:paraId="0E332A77" w14:textId="77777777" w:rsidR="00256548" w:rsidRPr="00C5086B" w:rsidRDefault="00256548">
      <w:pPr>
        <w:spacing w:after="120"/>
        <w:rPr>
          <w:rFonts w:ascii="Times New Roman" w:hAnsi="Times New Roman"/>
        </w:rPr>
      </w:pPr>
    </w:p>
    <w:p w14:paraId="5BF0C5D6" w14:textId="77777777" w:rsidR="00256548" w:rsidRPr="00C5086B" w:rsidRDefault="00256548" w:rsidP="00256548">
      <w:pPr>
        <w:numPr>
          <w:ilvl w:val="0"/>
          <w:numId w:val="4"/>
        </w:numPr>
        <w:spacing w:after="120"/>
        <w:rPr>
          <w:rFonts w:ascii="Times New Roman" w:hAnsi="Times New Roman"/>
        </w:rPr>
      </w:pPr>
      <w:r w:rsidRPr="00C5086B">
        <w:rPr>
          <w:rFonts w:ascii="Times New Roman" w:hAnsi="Times New Roman"/>
          <w:b/>
        </w:rPr>
        <w:t xml:space="preserve">Objectives and specific aims. </w:t>
      </w:r>
      <w:r w:rsidRPr="00C5086B">
        <w:rPr>
          <w:rFonts w:ascii="Times New Roman" w:hAnsi="Times New Roman"/>
          <w:i/>
        </w:rPr>
        <w:t>(List the objectives concisely; whenever possible</w:t>
      </w:r>
      <w:r w:rsidR="006E36D8" w:rsidRPr="00C5086B">
        <w:rPr>
          <w:rFonts w:ascii="Times New Roman" w:hAnsi="Times New Roman"/>
          <w:i/>
        </w:rPr>
        <w:t>,</w:t>
      </w:r>
      <w:r w:rsidRPr="00C5086B">
        <w:rPr>
          <w:rFonts w:ascii="Times New Roman" w:hAnsi="Times New Roman"/>
          <w:i/>
        </w:rPr>
        <w:t xml:space="preserve"> state objectives as hypotheses.)</w:t>
      </w:r>
    </w:p>
    <w:p w14:paraId="3EE27BD5" w14:textId="77777777" w:rsidR="00256548" w:rsidRPr="00C5086B" w:rsidRDefault="00256548">
      <w:pPr>
        <w:spacing w:after="120"/>
        <w:rPr>
          <w:rFonts w:ascii="Times New Roman" w:hAnsi="Times New Roman"/>
        </w:rPr>
      </w:pPr>
    </w:p>
    <w:p w14:paraId="11B57319" w14:textId="77777777" w:rsidR="00256548" w:rsidRPr="00C5086B" w:rsidRDefault="00256548" w:rsidP="00256548">
      <w:pPr>
        <w:numPr>
          <w:ilvl w:val="0"/>
          <w:numId w:val="4"/>
        </w:numPr>
        <w:spacing w:after="120"/>
        <w:rPr>
          <w:rFonts w:ascii="Times New Roman" w:hAnsi="Times New Roman"/>
        </w:rPr>
      </w:pPr>
      <w:r w:rsidRPr="00C5086B">
        <w:rPr>
          <w:rFonts w:ascii="Times New Roman" w:hAnsi="Times New Roman"/>
          <w:b/>
        </w:rPr>
        <w:t>Brief Rationale and Background</w:t>
      </w:r>
      <w:r w:rsidRPr="00C5086B">
        <w:rPr>
          <w:rFonts w:ascii="Times New Roman" w:hAnsi="Times New Roman"/>
        </w:rPr>
        <w:t xml:space="preserve">: </w:t>
      </w:r>
      <w:r w:rsidRPr="00C5086B">
        <w:rPr>
          <w:rFonts w:ascii="Times New Roman" w:hAnsi="Times New Roman"/>
          <w:i/>
        </w:rPr>
        <w:t>Write a</w:t>
      </w:r>
      <w:r w:rsidRPr="00C5086B">
        <w:rPr>
          <w:rFonts w:ascii="Times New Roman" w:hAnsi="Times New Roman"/>
          <w:i/>
          <w:u w:val="single"/>
        </w:rPr>
        <w:t xml:space="preserve"> </w:t>
      </w:r>
      <w:r w:rsidRPr="00C5086B">
        <w:rPr>
          <w:rFonts w:ascii="Times New Roman" w:hAnsi="Times New Roman"/>
          <w:b/>
          <w:i/>
          <w:u w:val="single"/>
        </w:rPr>
        <w:t>brief</w:t>
      </w:r>
      <w:r w:rsidRPr="00C5086B">
        <w:rPr>
          <w:rFonts w:ascii="Times New Roman" w:hAnsi="Times New Roman"/>
          <w:i/>
        </w:rPr>
        <w:t xml:space="preserve"> [</w:t>
      </w:r>
      <w:r w:rsidRPr="00C5086B">
        <w:rPr>
          <w:rFonts w:ascii="Times New Roman" w:hAnsi="Times New Roman"/>
          <w:b/>
          <w:i/>
        </w:rPr>
        <w:t>no more than 5 pages in length</w:t>
      </w:r>
      <w:r w:rsidRPr="00C5086B">
        <w:rPr>
          <w:rFonts w:ascii="Times New Roman" w:hAnsi="Times New Roman"/>
          <w:i/>
        </w:rPr>
        <w:t>]</w:t>
      </w:r>
      <w:r w:rsidRPr="00C5086B">
        <w:rPr>
          <w:rFonts w:ascii="Times New Roman" w:hAnsi="Times New Roman"/>
        </w:rPr>
        <w:t xml:space="preserve"> </w:t>
      </w:r>
      <w:r w:rsidRPr="00C5086B">
        <w:rPr>
          <w:rFonts w:ascii="Times New Roman" w:hAnsi="Times New Roman"/>
          <w:i/>
        </w:rPr>
        <w:t xml:space="preserve">summary of the clinical background, limits of current knowledge, and significance of this protocol.  For background on drugs and devices, cite animal studies, prior experience in humans, and discuss potential toxicities. Include </w:t>
      </w:r>
      <w:r w:rsidRPr="00C5086B">
        <w:rPr>
          <w:rFonts w:ascii="Times New Roman" w:hAnsi="Times New Roman"/>
          <w:b/>
          <w:i/>
        </w:rPr>
        <w:t>up to 20</w:t>
      </w:r>
      <w:r w:rsidRPr="00C5086B">
        <w:rPr>
          <w:rFonts w:ascii="Times New Roman" w:hAnsi="Times New Roman"/>
          <w:i/>
        </w:rPr>
        <w:t xml:space="preserve"> key references.</w:t>
      </w:r>
    </w:p>
    <w:p w14:paraId="790D3BF4" w14:textId="77777777" w:rsidR="00256548" w:rsidRPr="00C5086B" w:rsidRDefault="00256548" w:rsidP="00256548">
      <w:pPr>
        <w:spacing w:after="120"/>
        <w:rPr>
          <w:rFonts w:ascii="Times New Roman" w:hAnsi="Times New Roman"/>
        </w:rPr>
      </w:pPr>
      <w:r w:rsidRPr="00C5086B">
        <w:rPr>
          <w:rFonts w:ascii="Times New Roman" w:hAnsi="Times New Roman"/>
        </w:rPr>
        <w:t xml:space="preserve"> </w:t>
      </w:r>
    </w:p>
    <w:p w14:paraId="0BC1F07C" w14:textId="77777777" w:rsidR="00256548" w:rsidRPr="00C5086B" w:rsidRDefault="00256548" w:rsidP="00256548">
      <w:pPr>
        <w:numPr>
          <w:ilvl w:val="0"/>
          <w:numId w:val="4"/>
        </w:numPr>
        <w:tabs>
          <w:tab w:val="left" w:pos="540"/>
        </w:tabs>
        <w:rPr>
          <w:rFonts w:ascii="Times New Roman" w:hAnsi="Times New Roman"/>
          <w:b/>
          <w:i/>
        </w:rPr>
      </w:pPr>
      <w:r w:rsidRPr="00C5086B">
        <w:rPr>
          <w:rFonts w:ascii="Times New Roman" w:hAnsi="Times New Roman"/>
          <w:b/>
        </w:rPr>
        <w:t xml:space="preserve">Description of study design </w:t>
      </w:r>
      <w:r w:rsidRPr="00C5086B">
        <w:rPr>
          <w:rFonts w:ascii="Times New Roman" w:hAnsi="Times New Roman"/>
          <w:i/>
        </w:rPr>
        <w:t>(Brief description of what study design has been selected)</w:t>
      </w:r>
    </w:p>
    <w:p w14:paraId="2A338DCE" w14:textId="77777777" w:rsidR="00256548" w:rsidRPr="00C5086B" w:rsidRDefault="00256548">
      <w:pPr>
        <w:spacing w:after="120"/>
        <w:rPr>
          <w:rFonts w:ascii="Times New Roman" w:hAnsi="Times New Roman"/>
        </w:rPr>
      </w:pPr>
    </w:p>
    <w:p w14:paraId="16D3D9A0" w14:textId="77777777" w:rsidR="00256548" w:rsidRPr="00CF7476" w:rsidRDefault="00256548" w:rsidP="00256548">
      <w:pPr>
        <w:numPr>
          <w:ilvl w:val="0"/>
          <w:numId w:val="4"/>
        </w:numPr>
        <w:tabs>
          <w:tab w:val="left" w:pos="540"/>
        </w:tabs>
        <w:spacing w:after="120"/>
        <w:rPr>
          <w:rFonts w:ascii="Times New Roman" w:hAnsi="Times New Roman"/>
          <w:i/>
        </w:rPr>
      </w:pPr>
      <w:r w:rsidRPr="00C5086B">
        <w:rPr>
          <w:rFonts w:ascii="Times New Roman" w:hAnsi="Times New Roman"/>
          <w:b/>
        </w:rPr>
        <w:t xml:space="preserve">Description of procedures: </w:t>
      </w:r>
      <w:r w:rsidRPr="00C5086B">
        <w:rPr>
          <w:rFonts w:ascii="Times New Roman" w:hAnsi="Times New Roman"/>
          <w:i/>
        </w:rPr>
        <w:t>(what will be done, when will it be done, where will it be done, dura</w:t>
      </w:r>
      <w:r w:rsidR="006E36D8" w:rsidRPr="00C5086B">
        <w:rPr>
          <w:rFonts w:ascii="Times New Roman" w:hAnsi="Times New Roman"/>
          <w:i/>
        </w:rPr>
        <w:t>tion of participant involvement</w:t>
      </w:r>
      <w:r w:rsidR="006E36D8" w:rsidRPr="00CF7476">
        <w:rPr>
          <w:rFonts w:ascii="Times New Roman" w:hAnsi="Times New Roman"/>
          <w:i/>
        </w:rPr>
        <w:t>.  Specify which procedures are being done for research only, and which are being done both for research + clinical care</w:t>
      </w:r>
      <w:r w:rsidR="006E36D8" w:rsidRPr="00C5086B">
        <w:rPr>
          <w:rFonts w:ascii="Times New Roman" w:hAnsi="Times New Roman"/>
          <w:i/>
        </w:rPr>
        <w:t xml:space="preserve">. </w:t>
      </w:r>
      <w:r w:rsidRPr="00CF7476">
        <w:rPr>
          <w:rFonts w:ascii="Times New Roman" w:hAnsi="Times New Roman"/>
          <w:i/>
        </w:rPr>
        <w:t xml:space="preserve"> </w:t>
      </w:r>
      <w:r w:rsidRPr="00CF7476">
        <w:rPr>
          <w:rFonts w:ascii="Times New Roman" w:hAnsi="Times New Roman"/>
          <w:b/>
          <w:i/>
          <w:u w:val="single"/>
        </w:rPr>
        <w:t>Please include a flow-sheet or chart</w:t>
      </w:r>
      <w:r w:rsidR="00981F7F" w:rsidRPr="00CF7476">
        <w:rPr>
          <w:rFonts w:ascii="Times New Roman" w:hAnsi="Times New Roman"/>
          <w:b/>
          <w:i/>
          <w:u w:val="single"/>
        </w:rPr>
        <w:t xml:space="preserve"> that depicts the subject's participation in the protocol from recruitment and consent to completion of the study procedures</w:t>
      </w:r>
      <w:r w:rsidRPr="00CF7476">
        <w:rPr>
          <w:rFonts w:ascii="Times New Roman" w:hAnsi="Times New Roman"/>
          <w:b/>
          <w:i/>
        </w:rPr>
        <w:t>).</w:t>
      </w:r>
    </w:p>
    <w:p w14:paraId="58509508" w14:textId="77777777" w:rsidR="00256548" w:rsidRPr="00CF7476" w:rsidRDefault="00256548" w:rsidP="00256548">
      <w:pPr>
        <w:numPr>
          <w:ilvl w:val="1"/>
          <w:numId w:val="4"/>
        </w:numPr>
        <w:tabs>
          <w:tab w:val="left" w:pos="540"/>
        </w:tabs>
        <w:spacing w:after="120"/>
        <w:rPr>
          <w:rFonts w:ascii="Times New Roman" w:hAnsi="Times New Roman"/>
        </w:rPr>
      </w:pPr>
      <w:r w:rsidRPr="00CF7476">
        <w:rPr>
          <w:rFonts w:ascii="Times New Roman" w:hAnsi="Times New Roman"/>
        </w:rPr>
        <w:t xml:space="preserve">Medical information </w:t>
      </w:r>
      <w:r w:rsidRPr="00CF7476">
        <w:rPr>
          <w:rFonts w:ascii="Times New Roman" w:hAnsi="Times New Roman"/>
          <w:i/>
        </w:rPr>
        <w:t>(what information will be collected, any sensitive information, how long will it be stored, are there future anticipated uses?)</w:t>
      </w:r>
    </w:p>
    <w:p w14:paraId="26723FCE" w14:textId="77777777" w:rsidR="00256548" w:rsidRPr="00CF7476" w:rsidRDefault="00256548" w:rsidP="00256548">
      <w:pPr>
        <w:numPr>
          <w:ilvl w:val="1"/>
          <w:numId w:val="4"/>
        </w:numPr>
        <w:tabs>
          <w:tab w:val="left" w:pos="540"/>
        </w:tabs>
        <w:spacing w:after="120"/>
        <w:rPr>
          <w:rFonts w:ascii="Times New Roman" w:hAnsi="Times New Roman"/>
          <w:i/>
        </w:rPr>
      </w:pPr>
      <w:r w:rsidRPr="00CF7476">
        <w:rPr>
          <w:rFonts w:ascii="Times New Roman" w:hAnsi="Times New Roman"/>
        </w:rPr>
        <w:t>Diagnostic studies</w:t>
      </w:r>
      <w:r w:rsidRPr="00CF7476">
        <w:rPr>
          <w:rFonts w:ascii="Times New Roman" w:hAnsi="Times New Roman"/>
          <w:i/>
        </w:rPr>
        <w:t xml:space="preserve"> (include use of radiation or sedation.)</w:t>
      </w:r>
    </w:p>
    <w:p w14:paraId="08068AE5" w14:textId="77777777" w:rsidR="00256548" w:rsidRPr="00CF7476" w:rsidRDefault="00256548" w:rsidP="00256548">
      <w:pPr>
        <w:numPr>
          <w:ilvl w:val="1"/>
          <w:numId w:val="4"/>
        </w:numPr>
        <w:tabs>
          <w:tab w:val="left" w:pos="540"/>
        </w:tabs>
        <w:spacing w:after="120"/>
        <w:rPr>
          <w:rFonts w:ascii="Times New Roman" w:hAnsi="Times New Roman"/>
        </w:rPr>
      </w:pPr>
      <w:r w:rsidRPr="00CF7476">
        <w:rPr>
          <w:rFonts w:ascii="Times New Roman" w:hAnsi="Times New Roman"/>
        </w:rPr>
        <w:t xml:space="preserve">Biological Specimens </w:t>
      </w:r>
      <w:r w:rsidRPr="00CF7476">
        <w:rPr>
          <w:rFonts w:ascii="Times New Roman" w:hAnsi="Times New Roman"/>
          <w:i/>
        </w:rPr>
        <w:t>(How much will be collected, what disease categories will be studied, will cell lines be created, how long will sampled be stored, are there future anticipated uses?)</w:t>
      </w:r>
    </w:p>
    <w:p w14:paraId="7E0B2A7C" w14:textId="77777777" w:rsidR="00256548" w:rsidRPr="00CF7476" w:rsidRDefault="00256548" w:rsidP="00256548">
      <w:pPr>
        <w:numPr>
          <w:ilvl w:val="1"/>
          <w:numId w:val="4"/>
        </w:numPr>
        <w:tabs>
          <w:tab w:val="left" w:pos="540"/>
        </w:tabs>
        <w:spacing w:after="120"/>
        <w:rPr>
          <w:rFonts w:ascii="Times New Roman" w:hAnsi="Times New Roman"/>
          <w:i/>
        </w:rPr>
      </w:pPr>
      <w:r w:rsidRPr="00CF7476">
        <w:rPr>
          <w:rFonts w:ascii="Times New Roman" w:hAnsi="Times New Roman"/>
        </w:rPr>
        <w:t>Approved Drugs</w:t>
      </w:r>
      <w:r w:rsidR="00DB0B77" w:rsidRPr="00CF7476">
        <w:rPr>
          <w:rFonts w:ascii="Times New Roman" w:hAnsi="Times New Roman"/>
        </w:rPr>
        <w:t xml:space="preserve"> </w:t>
      </w:r>
      <w:r w:rsidR="00C5086B" w:rsidRPr="00CF7476">
        <w:rPr>
          <w:rFonts w:ascii="Times New Roman" w:hAnsi="Times New Roman"/>
        </w:rPr>
        <w:t xml:space="preserve">Being </w:t>
      </w:r>
      <w:r w:rsidR="00DB0B77" w:rsidRPr="00CF7476">
        <w:rPr>
          <w:rFonts w:ascii="Times New Roman" w:hAnsi="Times New Roman"/>
        </w:rPr>
        <w:t>Used for Research</w:t>
      </w:r>
      <w:r w:rsidRPr="00CF7476">
        <w:rPr>
          <w:rFonts w:ascii="Times New Roman" w:hAnsi="Times New Roman"/>
        </w:rPr>
        <w:t xml:space="preserve"> </w:t>
      </w:r>
      <w:r w:rsidRPr="00CF7476">
        <w:rPr>
          <w:rFonts w:ascii="Times New Roman" w:hAnsi="Times New Roman"/>
          <w:i/>
        </w:rPr>
        <w:t>(Include dosage in study and range approved for clinical use.)</w:t>
      </w:r>
    </w:p>
    <w:p w14:paraId="0D69D933" w14:textId="77777777" w:rsidR="00256548" w:rsidRPr="00CF7476" w:rsidRDefault="00256548" w:rsidP="00256548">
      <w:pPr>
        <w:numPr>
          <w:ilvl w:val="1"/>
          <w:numId w:val="4"/>
        </w:numPr>
        <w:tabs>
          <w:tab w:val="left" w:pos="540"/>
        </w:tabs>
        <w:spacing w:after="120"/>
        <w:rPr>
          <w:rFonts w:ascii="Times New Roman" w:hAnsi="Times New Roman"/>
          <w:i/>
        </w:rPr>
      </w:pPr>
      <w:r w:rsidRPr="00CF7476">
        <w:rPr>
          <w:rFonts w:ascii="Times New Roman" w:hAnsi="Times New Roman"/>
        </w:rPr>
        <w:t xml:space="preserve">Unapproved Drugs/Devices </w:t>
      </w:r>
      <w:r w:rsidRPr="00CF7476">
        <w:rPr>
          <w:rFonts w:ascii="Times New Roman" w:hAnsi="Times New Roman"/>
          <w:i/>
        </w:rPr>
        <w:t xml:space="preserve">(indicate if approved for other use, include dosages in study, and </w:t>
      </w:r>
      <w:r w:rsidRPr="00CF7476">
        <w:rPr>
          <w:rFonts w:ascii="Times New Roman" w:hAnsi="Times New Roman"/>
          <w:i/>
          <w:u w:val="single"/>
        </w:rPr>
        <w:t>IND or IDE number</w:t>
      </w:r>
      <w:r w:rsidRPr="00CF7476">
        <w:rPr>
          <w:rFonts w:ascii="Times New Roman" w:hAnsi="Times New Roman"/>
          <w:i/>
        </w:rPr>
        <w:t>, if applicable.)</w:t>
      </w:r>
    </w:p>
    <w:p w14:paraId="30BE40A3" w14:textId="77777777" w:rsidR="00256548" w:rsidRPr="00CF7476" w:rsidRDefault="00256548" w:rsidP="00256548">
      <w:pPr>
        <w:numPr>
          <w:ilvl w:val="1"/>
          <w:numId w:val="4"/>
        </w:numPr>
        <w:tabs>
          <w:tab w:val="left" w:pos="540"/>
        </w:tabs>
        <w:spacing w:after="120"/>
        <w:rPr>
          <w:rFonts w:ascii="Times New Roman" w:hAnsi="Times New Roman"/>
        </w:rPr>
      </w:pPr>
      <w:r w:rsidRPr="00CF7476">
        <w:rPr>
          <w:rFonts w:ascii="Times New Roman" w:hAnsi="Times New Roman"/>
        </w:rPr>
        <w:t>Specific</w:t>
      </w:r>
      <w:bookmarkStart w:id="2" w:name="_GoBack"/>
      <w:bookmarkEnd w:id="2"/>
      <w:r w:rsidRPr="00CF7476">
        <w:rPr>
          <w:rFonts w:ascii="Times New Roman" w:hAnsi="Times New Roman"/>
        </w:rPr>
        <w:t xml:space="preserve"> results that will be given to participants or their health care providers </w:t>
      </w:r>
      <w:r w:rsidRPr="00CF7476">
        <w:rPr>
          <w:rFonts w:ascii="Times New Roman" w:hAnsi="Times New Roman"/>
          <w:i/>
        </w:rPr>
        <w:t>(Is laboratory CLIA certified?</w:t>
      </w:r>
      <w:r w:rsidR="00DB0B77" w:rsidRPr="00CF7476">
        <w:rPr>
          <w:rFonts w:ascii="Times New Roman" w:hAnsi="Times New Roman"/>
          <w:i/>
        </w:rPr>
        <w:t xml:space="preserve"> What are the plans to return DNA sequencing results?</w:t>
      </w:r>
      <w:r w:rsidRPr="00CF7476">
        <w:rPr>
          <w:rFonts w:ascii="Times New Roman" w:hAnsi="Times New Roman"/>
          <w:i/>
        </w:rPr>
        <w:t>)</w:t>
      </w:r>
    </w:p>
    <w:p w14:paraId="0DC26F28" w14:textId="77777777" w:rsidR="00256548" w:rsidRPr="00CF7476" w:rsidRDefault="00256548" w:rsidP="00256548">
      <w:pPr>
        <w:numPr>
          <w:ilvl w:val="1"/>
          <w:numId w:val="4"/>
        </w:numPr>
        <w:tabs>
          <w:tab w:val="left" w:pos="540"/>
        </w:tabs>
        <w:spacing w:after="120"/>
        <w:rPr>
          <w:rFonts w:ascii="Times New Roman" w:hAnsi="Times New Roman"/>
        </w:rPr>
      </w:pPr>
      <w:r w:rsidRPr="00C5086B">
        <w:rPr>
          <w:rFonts w:ascii="Times New Roman" w:hAnsi="Times New Roman"/>
        </w:rPr>
        <w:lastRenderedPageBreak/>
        <w:t xml:space="preserve">Describe questionnaires or other psychological instruments and estimate how long they will take to complete, and whether they address sensitive topics </w:t>
      </w:r>
      <w:r w:rsidRPr="00CF7476">
        <w:rPr>
          <w:rFonts w:ascii="Times New Roman" w:hAnsi="Times New Roman"/>
          <w:i/>
        </w:rPr>
        <w:t>(</w:t>
      </w:r>
      <w:r w:rsidRPr="00CF7476">
        <w:rPr>
          <w:rFonts w:ascii="Times New Roman" w:hAnsi="Times New Roman"/>
          <w:i/>
          <w:u w:val="single"/>
        </w:rPr>
        <w:t>Enclose copies.</w:t>
      </w:r>
      <w:r w:rsidRPr="00CF7476">
        <w:rPr>
          <w:rFonts w:ascii="Times New Roman" w:hAnsi="Times New Roman"/>
          <w:i/>
        </w:rPr>
        <w:t>)</w:t>
      </w:r>
    </w:p>
    <w:p w14:paraId="772EFF02" w14:textId="77777777" w:rsidR="00256548" w:rsidRPr="00CF7476" w:rsidRDefault="00256548" w:rsidP="00256548">
      <w:pPr>
        <w:numPr>
          <w:ilvl w:val="1"/>
          <w:numId w:val="4"/>
        </w:numPr>
        <w:tabs>
          <w:tab w:val="left" w:pos="540"/>
        </w:tabs>
        <w:spacing w:after="120"/>
        <w:rPr>
          <w:rFonts w:ascii="Times New Roman" w:hAnsi="Times New Roman"/>
        </w:rPr>
      </w:pPr>
      <w:r w:rsidRPr="00CF7476">
        <w:rPr>
          <w:rFonts w:ascii="Times New Roman" w:hAnsi="Times New Roman"/>
        </w:rPr>
        <w:t>Genetic counseling</w:t>
      </w:r>
      <w:r w:rsidRPr="00CF7476">
        <w:rPr>
          <w:rFonts w:ascii="Times New Roman" w:hAnsi="Times New Roman"/>
          <w:i/>
        </w:rPr>
        <w:t xml:space="preserve"> (By whom, would counseling happen in person, will understanding be assessed?)</w:t>
      </w:r>
    </w:p>
    <w:p w14:paraId="60F9F9BE" w14:textId="77777777" w:rsidR="00256548" w:rsidRPr="00CF7476" w:rsidRDefault="00256548" w:rsidP="00256548">
      <w:pPr>
        <w:numPr>
          <w:ilvl w:val="1"/>
          <w:numId w:val="4"/>
        </w:numPr>
        <w:tabs>
          <w:tab w:val="left" w:pos="540"/>
        </w:tabs>
        <w:spacing w:after="120"/>
        <w:rPr>
          <w:rFonts w:ascii="Times New Roman" w:hAnsi="Times New Roman"/>
        </w:rPr>
      </w:pPr>
      <w:r w:rsidRPr="00CF7476">
        <w:rPr>
          <w:rFonts w:ascii="Times New Roman" w:hAnsi="Times New Roman"/>
        </w:rPr>
        <w:t>Description of criteria for withdrawal from study.</w:t>
      </w:r>
    </w:p>
    <w:p w14:paraId="70EEDE57" w14:textId="77777777" w:rsidR="00256548" w:rsidRPr="00CF7476" w:rsidRDefault="00256548" w:rsidP="00256548">
      <w:pPr>
        <w:spacing w:after="120"/>
        <w:rPr>
          <w:rFonts w:ascii="Times New Roman" w:hAnsi="Times New Roman"/>
        </w:rPr>
      </w:pPr>
    </w:p>
    <w:p w14:paraId="16D49429" w14:textId="77777777" w:rsidR="00256548" w:rsidRPr="00CF7476" w:rsidRDefault="00256548" w:rsidP="00256548">
      <w:pPr>
        <w:numPr>
          <w:ilvl w:val="0"/>
          <w:numId w:val="4"/>
        </w:numPr>
        <w:spacing w:after="120"/>
        <w:rPr>
          <w:rFonts w:ascii="Times New Roman" w:hAnsi="Times New Roman"/>
        </w:rPr>
      </w:pPr>
      <w:r w:rsidRPr="00CF7476">
        <w:rPr>
          <w:rFonts w:ascii="Times New Roman" w:hAnsi="Times New Roman"/>
          <w:b/>
        </w:rPr>
        <w:t xml:space="preserve">Description of Study Population: </w:t>
      </w:r>
    </w:p>
    <w:p w14:paraId="7444B9BD" w14:textId="77777777" w:rsidR="00256548" w:rsidRPr="00CF7476" w:rsidRDefault="00256548" w:rsidP="00256548">
      <w:pPr>
        <w:numPr>
          <w:ilvl w:val="1"/>
          <w:numId w:val="4"/>
        </w:numPr>
        <w:tabs>
          <w:tab w:val="clear" w:pos="432"/>
          <w:tab w:val="left" w:pos="450"/>
        </w:tabs>
        <w:spacing w:after="120"/>
        <w:rPr>
          <w:rFonts w:ascii="Times New Roman" w:hAnsi="Times New Roman"/>
        </w:rPr>
      </w:pPr>
      <w:r w:rsidRPr="00CF7476">
        <w:rPr>
          <w:rFonts w:ascii="Times New Roman" w:hAnsi="Times New Roman"/>
        </w:rPr>
        <w:t>Estimated number of participants, enrollment ceiling, and anticipated enrollment by year.</w:t>
      </w:r>
    </w:p>
    <w:p w14:paraId="0B96877E" w14:textId="77777777" w:rsidR="00256548" w:rsidRPr="00CF7476" w:rsidRDefault="00256548" w:rsidP="00256548">
      <w:pPr>
        <w:numPr>
          <w:ilvl w:val="1"/>
          <w:numId w:val="4"/>
        </w:numPr>
        <w:tabs>
          <w:tab w:val="clear" w:pos="432"/>
          <w:tab w:val="left" w:pos="450"/>
        </w:tabs>
        <w:spacing w:after="120"/>
        <w:rPr>
          <w:rFonts w:ascii="Times New Roman" w:hAnsi="Times New Roman"/>
        </w:rPr>
      </w:pPr>
      <w:r w:rsidRPr="00CF7476">
        <w:rPr>
          <w:rFonts w:ascii="Times New Roman" w:hAnsi="Times New Roman"/>
        </w:rPr>
        <w:t xml:space="preserve">Description and justification of clinical inclusion/exclusion criteria. </w:t>
      </w:r>
      <w:r w:rsidRPr="00CF7476">
        <w:rPr>
          <w:rFonts w:ascii="Times New Roman" w:hAnsi="Times New Roman"/>
          <w:i/>
        </w:rPr>
        <w:t>(affected individuals, family members, controls? Define clinical criteria: Will this determination be made by review of prior records or will a screening evaluation be performed? Justify population choice in regards to age, gender, ethnicity,</w:t>
      </w:r>
      <w:r w:rsidR="00DB0B77" w:rsidRPr="00CF7476">
        <w:rPr>
          <w:rFonts w:ascii="Times New Roman" w:hAnsi="Times New Roman"/>
          <w:i/>
        </w:rPr>
        <w:t xml:space="preserve"> </w:t>
      </w:r>
      <w:r w:rsidR="00C5086B" w:rsidRPr="00CF7476">
        <w:rPr>
          <w:rFonts w:ascii="Times New Roman" w:hAnsi="Times New Roman"/>
          <w:i/>
        </w:rPr>
        <w:t xml:space="preserve">primary </w:t>
      </w:r>
      <w:r w:rsidR="00DB0B77" w:rsidRPr="00CF7476">
        <w:rPr>
          <w:rFonts w:ascii="Times New Roman" w:hAnsi="Times New Roman"/>
          <w:i/>
        </w:rPr>
        <w:t>language</w:t>
      </w:r>
      <w:r w:rsidR="00C5086B" w:rsidRPr="00CF7476">
        <w:rPr>
          <w:rFonts w:ascii="Times New Roman" w:hAnsi="Times New Roman"/>
          <w:i/>
        </w:rPr>
        <w:t xml:space="preserve"> spoken</w:t>
      </w:r>
      <w:r w:rsidR="00DB0B77" w:rsidRPr="00CF7476">
        <w:rPr>
          <w:rFonts w:ascii="Times New Roman" w:hAnsi="Times New Roman"/>
          <w:i/>
        </w:rPr>
        <w:t>,</w:t>
      </w:r>
      <w:r w:rsidRPr="00CF7476">
        <w:rPr>
          <w:rFonts w:ascii="Times New Roman" w:hAnsi="Times New Roman"/>
          <w:i/>
        </w:rPr>
        <w:t xml:space="preserve"> prisoners, pregnant women, fetuses, people with impaired decision-making ability, healthy volunteers, lab personnel) </w:t>
      </w:r>
    </w:p>
    <w:p w14:paraId="28D89BC1" w14:textId="77777777" w:rsidR="00256548" w:rsidRPr="00CF7476" w:rsidRDefault="00256548" w:rsidP="00256548">
      <w:pPr>
        <w:numPr>
          <w:ilvl w:val="1"/>
          <w:numId w:val="4"/>
        </w:numPr>
        <w:tabs>
          <w:tab w:val="clear" w:pos="432"/>
          <w:tab w:val="left" w:pos="450"/>
        </w:tabs>
        <w:spacing w:after="120"/>
        <w:rPr>
          <w:rFonts w:ascii="Times New Roman" w:hAnsi="Times New Roman"/>
        </w:rPr>
      </w:pPr>
      <w:r w:rsidRPr="00CF7476">
        <w:rPr>
          <w:rFonts w:ascii="Times New Roman" w:hAnsi="Times New Roman"/>
        </w:rPr>
        <w:t xml:space="preserve">Location of study </w:t>
      </w:r>
      <w:r w:rsidRPr="00CF7476">
        <w:rPr>
          <w:rFonts w:ascii="Times New Roman" w:hAnsi="Times New Roman"/>
          <w:i/>
        </w:rPr>
        <w:t>(specify NIH Clinical Center facilities and/or other off-site locations).</w:t>
      </w:r>
      <w:r w:rsidRPr="00CF7476">
        <w:rPr>
          <w:rFonts w:ascii="Times New Roman" w:hAnsi="Times New Roman"/>
        </w:rPr>
        <w:t xml:space="preserve"> </w:t>
      </w:r>
    </w:p>
    <w:p w14:paraId="18DC10AF" w14:textId="77777777" w:rsidR="00256548" w:rsidRPr="00CF7476" w:rsidRDefault="00256548" w:rsidP="00256548">
      <w:pPr>
        <w:numPr>
          <w:ilvl w:val="1"/>
          <w:numId w:val="4"/>
        </w:numPr>
        <w:tabs>
          <w:tab w:val="clear" w:pos="432"/>
          <w:tab w:val="left" w:pos="450"/>
        </w:tabs>
        <w:spacing w:after="120"/>
        <w:rPr>
          <w:rFonts w:ascii="Times New Roman" w:hAnsi="Times New Roman"/>
        </w:rPr>
      </w:pPr>
      <w:r w:rsidRPr="00CF7476">
        <w:rPr>
          <w:rFonts w:ascii="Times New Roman" w:hAnsi="Times New Roman"/>
        </w:rPr>
        <w:t xml:space="preserve">Description of recruitment strategies </w:t>
      </w:r>
      <w:r w:rsidRPr="00CF7476">
        <w:rPr>
          <w:rFonts w:ascii="Times New Roman" w:hAnsi="Times New Roman"/>
          <w:i/>
        </w:rPr>
        <w:t xml:space="preserve">(How participants will be identified; note efforts to include under-represented minorities; </w:t>
      </w:r>
      <w:r w:rsidRPr="00CF7476">
        <w:rPr>
          <w:rFonts w:ascii="Times New Roman" w:hAnsi="Times New Roman"/>
          <w:i/>
          <w:u w:val="single"/>
        </w:rPr>
        <w:t>include copies of recruitment advertisements and letters</w:t>
      </w:r>
      <w:r w:rsidRPr="00CF7476">
        <w:rPr>
          <w:rFonts w:ascii="Times New Roman" w:hAnsi="Times New Roman"/>
          <w:i/>
        </w:rPr>
        <w:t>.)</w:t>
      </w:r>
    </w:p>
    <w:p w14:paraId="4D78CDAF" w14:textId="77777777" w:rsidR="00256548" w:rsidRPr="00CF7476" w:rsidRDefault="00256548" w:rsidP="00256548">
      <w:pPr>
        <w:numPr>
          <w:ilvl w:val="1"/>
          <w:numId w:val="4"/>
        </w:numPr>
        <w:tabs>
          <w:tab w:val="clear" w:pos="432"/>
          <w:tab w:val="left" w:pos="450"/>
        </w:tabs>
        <w:spacing w:after="120"/>
        <w:rPr>
          <w:rFonts w:ascii="Times New Roman" w:hAnsi="Times New Roman"/>
        </w:rPr>
      </w:pPr>
      <w:r w:rsidRPr="00CF7476">
        <w:rPr>
          <w:rFonts w:ascii="Times New Roman" w:hAnsi="Times New Roman"/>
        </w:rPr>
        <w:t>For existing sample/data sets, note whether samples were originally collected for research or clinical practice. If obtained for research, include a description of the original purpose of study and prior plans for sample storage. Was consent obtained that would be applicable to this study? (</w:t>
      </w:r>
      <w:r w:rsidRPr="00CF7476">
        <w:rPr>
          <w:rFonts w:ascii="Times New Roman" w:hAnsi="Times New Roman"/>
          <w:i/>
          <w:u w:val="single"/>
        </w:rPr>
        <w:t>Include copy of original consent forms.</w:t>
      </w:r>
      <w:r w:rsidRPr="00CF7476">
        <w:rPr>
          <w:rFonts w:ascii="Times New Roman" w:hAnsi="Times New Roman"/>
        </w:rPr>
        <w:t>)</w:t>
      </w:r>
    </w:p>
    <w:p w14:paraId="2E7790B0" w14:textId="77777777" w:rsidR="00256548" w:rsidRPr="00CF7476" w:rsidRDefault="00256548" w:rsidP="00256548">
      <w:pPr>
        <w:numPr>
          <w:ilvl w:val="1"/>
          <w:numId w:val="4"/>
        </w:numPr>
        <w:tabs>
          <w:tab w:val="clear" w:pos="432"/>
          <w:tab w:val="left" w:pos="450"/>
        </w:tabs>
        <w:spacing w:after="120"/>
        <w:rPr>
          <w:rFonts w:ascii="Times New Roman" w:hAnsi="Times New Roman"/>
        </w:rPr>
      </w:pPr>
      <w:r w:rsidRPr="00CF7476">
        <w:rPr>
          <w:rFonts w:ascii="Times New Roman" w:hAnsi="Times New Roman"/>
        </w:rPr>
        <w:t xml:space="preserve">Description of any financial compensation. If participant withdraws early, describe </w:t>
      </w:r>
      <w:proofErr w:type="gramStart"/>
      <w:r w:rsidR="00DB0B77" w:rsidRPr="00CF7476">
        <w:rPr>
          <w:rFonts w:ascii="Times New Roman" w:hAnsi="Times New Roman"/>
        </w:rPr>
        <w:t xml:space="preserve">whether  </w:t>
      </w:r>
      <w:r w:rsidRPr="00CF7476">
        <w:rPr>
          <w:rFonts w:ascii="Times New Roman" w:hAnsi="Times New Roman"/>
        </w:rPr>
        <w:t>compensation</w:t>
      </w:r>
      <w:proofErr w:type="gramEnd"/>
      <w:r w:rsidRPr="00CF7476">
        <w:rPr>
          <w:rFonts w:ascii="Times New Roman" w:hAnsi="Times New Roman"/>
        </w:rPr>
        <w:t xml:space="preserve"> will be modified.</w:t>
      </w:r>
    </w:p>
    <w:p w14:paraId="3BF668CF" w14:textId="77777777" w:rsidR="00256548" w:rsidRPr="00CF7476" w:rsidRDefault="00256548">
      <w:pPr>
        <w:tabs>
          <w:tab w:val="left" w:pos="540"/>
        </w:tabs>
        <w:spacing w:after="120"/>
        <w:rPr>
          <w:rFonts w:ascii="Times New Roman" w:hAnsi="Times New Roman"/>
          <w:b/>
        </w:rPr>
      </w:pPr>
    </w:p>
    <w:p w14:paraId="771FA1DD" w14:textId="77777777" w:rsidR="00256548" w:rsidRPr="00CF7476" w:rsidRDefault="00256548" w:rsidP="00256548">
      <w:pPr>
        <w:numPr>
          <w:ilvl w:val="0"/>
          <w:numId w:val="4"/>
        </w:numPr>
        <w:tabs>
          <w:tab w:val="left" w:pos="540"/>
        </w:tabs>
        <w:rPr>
          <w:rFonts w:ascii="Times New Roman" w:hAnsi="Times New Roman"/>
          <w:b/>
          <w:i/>
        </w:rPr>
      </w:pPr>
      <w:r w:rsidRPr="00CF7476">
        <w:rPr>
          <w:rFonts w:ascii="Times New Roman" w:hAnsi="Times New Roman"/>
          <w:b/>
        </w:rPr>
        <w:t xml:space="preserve">Description of study statistical considerations and/or analytic plan: </w:t>
      </w:r>
      <w:r w:rsidRPr="00CF7476">
        <w:rPr>
          <w:rFonts w:ascii="Times New Roman" w:hAnsi="Times New Roman"/>
          <w:i/>
        </w:rPr>
        <w:t>Write a</w:t>
      </w:r>
      <w:r w:rsidRPr="00CF7476">
        <w:rPr>
          <w:rFonts w:ascii="Times New Roman" w:hAnsi="Times New Roman"/>
          <w:i/>
          <w:u w:val="single"/>
        </w:rPr>
        <w:t xml:space="preserve"> </w:t>
      </w:r>
      <w:r w:rsidRPr="00CF7476">
        <w:rPr>
          <w:rFonts w:ascii="Times New Roman" w:hAnsi="Times New Roman"/>
          <w:b/>
          <w:i/>
          <w:u w:val="single"/>
        </w:rPr>
        <w:t>brief</w:t>
      </w:r>
      <w:r w:rsidRPr="00CF7476">
        <w:rPr>
          <w:rFonts w:ascii="Times New Roman" w:hAnsi="Times New Roman"/>
          <w:i/>
        </w:rPr>
        <w:t xml:space="preserve"> [</w:t>
      </w:r>
      <w:r w:rsidRPr="00CF7476">
        <w:rPr>
          <w:rFonts w:ascii="Times New Roman" w:hAnsi="Times New Roman"/>
          <w:b/>
          <w:i/>
        </w:rPr>
        <w:t>no more than 3 pages in length</w:t>
      </w:r>
      <w:r w:rsidRPr="00CF7476">
        <w:rPr>
          <w:rFonts w:ascii="Times New Roman" w:hAnsi="Times New Roman"/>
          <w:i/>
        </w:rPr>
        <w:t>]</w:t>
      </w:r>
      <w:r w:rsidRPr="00CF7476">
        <w:rPr>
          <w:rFonts w:ascii="Times New Roman" w:hAnsi="Times New Roman"/>
        </w:rPr>
        <w:t xml:space="preserve"> </w:t>
      </w:r>
      <w:r w:rsidRPr="00CF7476">
        <w:rPr>
          <w:rFonts w:ascii="Times New Roman" w:hAnsi="Times New Roman"/>
          <w:i/>
        </w:rPr>
        <w:t>description of how data will be used to answer hypotheses, sample size and power calculations, methods of analysis, criteria for significance, as applies to this protocol.)</w:t>
      </w:r>
    </w:p>
    <w:p w14:paraId="1391A53B" w14:textId="77777777" w:rsidR="00256548" w:rsidRPr="00CF7476" w:rsidRDefault="00256548">
      <w:pPr>
        <w:tabs>
          <w:tab w:val="left" w:pos="540"/>
        </w:tabs>
        <w:spacing w:after="120"/>
        <w:rPr>
          <w:rFonts w:ascii="Times New Roman" w:hAnsi="Times New Roman"/>
          <w:b/>
        </w:rPr>
      </w:pPr>
    </w:p>
    <w:p w14:paraId="557C8B58" w14:textId="77777777" w:rsidR="00256548" w:rsidRPr="00CF7476" w:rsidRDefault="00256548" w:rsidP="00256548">
      <w:pPr>
        <w:numPr>
          <w:ilvl w:val="0"/>
          <w:numId w:val="4"/>
        </w:numPr>
        <w:tabs>
          <w:tab w:val="left" w:pos="540"/>
        </w:tabs>
        <w:spacing w:after="120"/>
        <w:rPr>
          <w:rFonts w:ascii="Times New Roman" w:hAnsi="Times New Roman"/>
          <w:b/>
        </w:rPr>
      </w:pPr>
      <w:r w:rsidRPr="00CF7476">
        <w:rPr>
          <w:rFonts w:ascii="Times New Roman" w:hAnsi="Times New Roman"/>
          <w:b/>
        </w:rPr>
        <w:t>Description of potential benefits</w:t>
      </w:r>
      <w:r w:rsidRPr="00CF7476">
        <w:rPr>
          <w:rFonts w:ascii="Times New Roman" w:hAnsi="Times New Roman"/>
          <w:b/>
          <w:color w:val="FF0000"/>
        </w:rPr>
        <w:t xml:space="preserve"> </w:t>
      </w:r>
      <w:r w:rsidRPr="00CF7476">
        <w:rPr>
          <w:rFonts w:ascii="Times New Roman" w:hAnsi="Times New Roman"/>
          <w:b/>
        </w:rPr>
        <w:t>of study:</w:t>
      </w:r>
    </w:p>
    <w:p w14:paraId="25FA90AD" w14:textId="77777777" w:rsidR="00256548" w:rsidRPr="00CF7476" w:rsidRDefault="00256548" w:rsidP="00256548">
      <w:pPr>
        <w:numPr>
          <w:ilvl w:val="1"/>
          <w:numId w:val="4"/>
        </w:numPr>
        <w:tabs>
          <w:tab w:val="left" w:pos="540"/>
        </w:tabs>
        <w:spacing w:after="120"/>
        <w:rPr>
          <w:rFonts w:ascii="Times New Roman" w:hAnsi="Times New Roman"/>
        </w:rPr>
      </w:pPr>
      <w:r w:rsidRPr="00CF7476">
        <w:rPr>
          <w:rFonts w:ascii="Times New Roman" w:hAnsi="Times New Roman"/>
        </w:rPr>
        <w:t xml:space="preserve">Direct benefits to participants </w:t>
      </w:r>
      <w:r w:rsidRPr="00CF7476">
        <w:rPr>
          <w:rFonts w:ascii="Times New Roman" w:hAnsi="Times New Roman"/>
          <w:i/>
        </w:rPr>
        <w:t>(Include only those physical or psychosocial benefits that derive directly from an intervention being studied)</w:t>
      </w:r>
    </w:p>
    <w:p w14:paraId="188D114B" w14:textId="77777777" w:rsidR="00256548" w:rsidRPr="00CF7476" w:rsidRDefault="00256548" w:rsidP="00256548">
      <w:pPr>
        <w:numPr>
          <w:ilvl w:val="1"/>
          <w:numId w:val="4"/>
        </w:numPr>
        <w:tabs>
          <w:tab w:val="left" w:pos="540"/>
        </w:tabs>
        <w:spacing w:after="120"/>
        <w:rPr>
          <w:rFonts w:ascii="Times New Roman" w:hAnsi="Times New Roman"/>
        </w:rPr>
      </w:pPr>
      <w:r w:rsidRPr="00CF7476">
        <w:rPr>
          <w:rFonts w:ascii="Times New Roman" w:hAnsi="Times New Roman"/>
        </w:rPr>
        <w:t xml:space="preserve">Collateral benefit to participants </w:t>
      </w:r>
      <w:r w:rsidRPr="00CF7476">
        <w:rPr>
          <w:rFonts w:ascii="Times New Roman" w:hAnsi="Times New Roman"/>
          <w:i/>
        </w:rPr>
        <w:t>(medical or genetic counseling care and other benefits associated with being a research subject at the NIH that are not directly related to the specific study intervention. Do not include financial compensation as a direct or collateral benefit.)</w:t>
      </w:r>
    </w:p>
    <w:p w14:paraId="76DD38EB" w14:textId="77777777" w:rsidR="00256548" w:rsidRPr="00CF7476" w:rsidRDefault="00256548" w:rsidP="00256548">
      <w:pPr>
        <w:numPr>
          <w:ilvl w:val="1"/>
          <w:numId w:val="4"/>
        </w:numPr>
        <w:tabs>
          <w:tab w:val="left" w:pos="540"/>
        </w:tabs>
        <w:spacing w:after="120"/>
        <w:rPr>
          <w:rFonts w:ascii="Times New Roman" w:hAnsi="Times New Roman"/>
        </w:rPr>
      </w:pPr>
      <w:r w:rsidRPr="00CF7476">
        <w:rPr>
          <w:rFonts w:ascii="Times New Roman" w:hAnsi="Times New Roman"/>
        </w:rPr>
        <w:t>Benefits to society</w:t>
      </w:r>
    </w:p>
    <w:p w14:paraId="1FDD84F0" w14:textId="77777777" w:rsidR="00256548" w:rsidRPr="00CF7476" w:rsidRDefault="00256548">
      <w:pPr>
        <w:tabs>
          <w:tab w:val="left" w:pos="540"/>
        </w:tabs>
        <w:rPr>
          <w:rFonts w:ascii="Times New Roman" w:hAnsi="Times New Roman"/>
          <w:b/>
        </w:rPr>
      </w:pPr>
    </w:p>
    <w:p w14:paraId="10419E84" w14:textId="77777777" w:rsidR="00256548" w:rsidRPr="00CF7476" w:rsidRDefault="00256548" w:rsidP="00256548">
      <w:pPr>
        <w:numPr>
          <w:ilvl w:val="0"/>
          <w:numId w:val="4"/>
        </w:numPr>
        <w:tabs>
          <w:tab w:val="left" w:pos="540"/>
        </w:tabs>
        <w:spacing w:after="120"/>
        <w:rPr>
          <w:rFonts w:ascii="Times New Roman" w:hAnsi="Times New Roman"/>
        </w:rPr>
      </w:pPr>
      <w:r w:rsidRPr="00CF7476">
        <w:rPr>
          <w:rFonts w:ascii="Times New Roman" w:hAnsi="Times New Roman"/>
          <w:b/>
        </w:rPr>
        <w:lastRenderedPageBreak/>
        <w:t>Description of likelihood and seriousness of harms and how safety will be maximized:</w:t>
      </w:r>
      <w:r w:rsidRPr="00CF7476">
        <w:rPr>
          <w:rFonts w:ascii="Times New Roman" w:hAnsi="Times New Roman"/>
        </w:rPr>
        <w:t xml:space="preserve"> </w:t>
      </w:r>
      <w:r w:rsidRPr="00CF7476">
        <w:rPr>
          <w:rFonts w:ascii="Times New Roman" w:hAnsi="Times New Roman"/>
          <w:i/>
        </w:rPr>
        <w:t>(Include potential physical and psychosocial harm from both research-related and medically-indicated procedures, alternative interventions that might be advantageous to participants, and provisions for medical or other professional interventions in the event of adverse events.)</w:t>
      </w:r>
    </w:p>
    <w:p w14:paraId="406AF1B0" w14:textId="77777777" w:rsidR="00256548" w:rsidRPr="00CF7476" w:rsidRDefault="00256548" w:rsidP="00256548">
      <w:pPr>
        <w:numPr>
          <w:ilvl w:val="1"/>
          <w:numId w:val="4"/>
        </w:numPr>
        <w:tabs>
          <w:tab w:val="left" w:pos="540"/>
        </w:tabs>
        <w:spacing w:after="120"/>
        <w:rPr>
          <w:rFonts w:ascii="Times New Roman" w:hAnsi="Times New Roman"/>
        </w:rPr>
      </w:pPr>
      <w:r w:rsidRPr="00CF7476">
        <w:rPr>
          <w:rFonts w:ascii="Times New Roman" w:hAnsi="Times New Roman"/>
        </w:rPr>
        <w:t xml:space="preserve">Therapeutic interventions </w:t>
      </w:r>
      <w:r w:rsidRPr="00CF7476">
        <w:rPr>
          <w:rFonts w:ascii="Times New Roman" w:hAnsi="Times New Roman"/>
          <w:i/>
        </w:rPr>
        <w:t>(drugs/devices/gene transfer)</w:t>
      </w:r>
    </w:p>
    <w:p w14:paraId="61C6CE91" w14:textId="77777777" w:rsidR="00256548" w:rsidRPr="00CF7476" w:rsidRDefault="00256548" w:rsidP="00256548">
      <w:pPr>
        <w:numPr>
          <w:ilvl w:val="1"/>
          <w:numId w:val="4"/>
        </w:numPr>
        <w:tabs>
          <w:tab w:val="left" w:pos="540"/>
        </w:tabs>
        <w:spacing w:after="120"/>
        <w:rPr>
          <w:rFonts w:ascii="Times New Roman" w:hAnsi="Times New Roman"/>
        </w:rPr>
      </w:pPr>
      <w:r w:rsidRPr="00CF7476">
        <w:rPr>
          <w:rFonts w:ascii="Times New Roman" w:hAnsi="Times New Roman"/>
        </w:rPr>
        <w:t xml:space="preserve">Diagnostic interventions </w:t>
      </w:r>
      <w:r w:rsidRPr="00CF7476">
        <w:rPr>
          <w:rFonts w:ascii="Times New Roman" w:hAnsi="Times New Roman"/>
          <w:i/>
        </w:rPr>
        <w:t>(blood draws/imaging/biopsies)</w:t>
      </w:r>
    </w:p>
    <w:p w14:paraId="22EF8484" w14:textId="77777777" w:rsidR="00256548" w:rsidRPr="00CF7476" w:rsidRDefault="00256548" w:rsidP="00256548">
      <w:pPr>
        <w:numPr>
          <w:ilvl w:val="1"/>
          <w:numId w:val="4"/>
        </w:numPr>
        <w:tabs>
          <w:tab w:val="left" w:pos="540"/>
        </w:tabs>
        <w:spacing w:after="120"/>
        <w:rPr>
          <w:rFonts w:ascii="Times New Roman" w:hAnsi="Times New Roman"/>
        </w:rPr>
      </w:pPr>
      <w:r w:rsidRPr="00CF7476">
        <w:rPr>
          <w:rFonts w:ascii="Times New Roman" w:hAnsi="Times New Roman"/>
        </w:rPr>
        <w:t>Radiation</w:t>
      </w:r>
      <w:r w:rsidRPr="00CF7476">
        <w:rPr>
          <w:rFonts w:ascii="Times New Roman" w:hAnsi="Times New Roman"/>
          <w:i/>
        </w:rPr>
        <w:t xml:space="preserve"> (</w:t>
      </w:r>
      <w:r w:rsidRPr="00CF7476">
        <w:rPr>
          <w:rFonts w:ascii="Times New Roman" w:hAnsi="Times New Roman"/>
          <w:i/>
          <w:u w:val="single"/>
        </w:rPr>
        <w:t>Provide documentation</w:t>
      </w:r>
      <w:r w:rsidR="00AC0EFE" w:rsidRPr="00CF7476">
        <w:rPr>
          <w:rFonts w:ascii="Times New Roman" w:hAnsi="Times New Roman"/>
          <w:i/>
          <w:u w:val="single"/>
        </w:rPr>
        <w:t xml:space="preserve"> of approval</w:t>
      </w:r>
      <w:r w:rsidRPr="00CF7476">
        <w:rPr>
          <w:rFonts w:ascii="Times New Roman" w:hAnsi="Times New Roman"/>
          <w:i/>
          <w:u w:val="single"/>
        </w:rPr>
        <w:t xml:space="preserve"> from Radiation Safety Committee.</w:t>
      </w:r>
      <w:r w:rsidRPr="00CF7476">
        <w:rPr>
          <w:rFonts w:ascii="Times New Roman" w:hAnsi="Times New Roman"/>
          <w:i/>
        </w:rPr>
        <w:t>)</w:t>
      </w:r>
    </w:p>
    <w:p w14:paraId="59BB8EBF" w14:textId="77777777" w:rsidR="00256548" w:rsidRPr="00CF7476" w:rsidRDefault="00256548" w:rsidP="00256548">
      <w:pPr>
        <w:numPr>
          <w:ilvl w:val="1"/>
          <w:numId w:val="4"/>
        </w:numPr>
        <w:tabs>
          <w:tab w:val="left" w:pos="540"/>
        </w:tabs>
        <w:spacing w:after="120"/>
        <w:rPr>
          <w:rFonts w:ascii="Times New Roman" w:hAnsi="Times New Roman"/>
        </w:rPr>
      </w:pPr>
      <w:r w:rsidRPr="00CF7476">
        <w:rPr>
          <w:rFonts w:ascii="Times New Roman" w:hAnsi="Times New Roman"/>
        </w:rPr>
        <w:t>Sedation</w:t>
      </w:r>
    </w:p>
    <w:p w14:paraId="0B602A94" w14:textId="77777777" w:rsidR="00256548" w:rsidRPr="00CF7476" w:rsidRDefault="00256548" w:rsidP="00256548">
      <w:pPr>
        <w:numPr>
          <w:ilvl w:val="1"/>
          <w:numId w:val="4"/>
        </w:numPr>
        <w:tabs>
          <w:tab w:val="left" w:pos="540"/>
        </w:tabs>
        <w:spacing w:after="120"/>
        <w:rPr>
          <w:rFonts w:ascii="Times New Roman" w:hAnsi="Times New Roman"/>
        </w:rPr>
      </w:pPr>
      <w:r w:rsidRPr="00CF7476">
        <w:rPr>
          <w:rFonts w:ascii="Times New Roman" w:hAnsi="Times New Roman"/>
        </w:rPr>
        <w:t xml:space="preserve">Psychological harms </w:t>
      </w:r>
      <w:r w:rsidRPr="00CF7476">
        <w:rPr>
          <w:rFonts w:ascii="Times New Roman" w:hAnsi="Times New Roman"/>
          <w:i/>
        </w:rPr>
        <w:t>(misunderstanding, anxiety, self esteem, depression)</w:t>
      </w:r>
    </w:p>
    <w:p w14:paraId="034E268B" w14:textId="77777777" w:rsidR="00256548" w:rsidRPr="00CF7476" w:rsidRDefault="00256548" w:rsidP="00256548">
      <w:pPr>
        <w:numPr>
          <w:ilvl w:val="1"/>
          <w:numId w:val="4"/>
        </w:numPr>
        <w:tabs>
          <w:tab w:val="left" w:pos="540"/>
        </w:tabs>
        <w:spacing w:after="120"/>
        <w:rPr>
          <w:rFonts w:ascii="Times New Roman" w:hAnsi="Times New Roman"/>
        </w:rPr>
      </w:pPr>
      <w:r w:rsidRPr="00CF7476">
        <w:rPr>
          <w:rFonts w:ascii="Times New Roman" w:hAnsi="Times New Roman"/>
        </w:rPr>
        <w:t xml:space="preserve">Risks to family relationships </w:t>
      </w:r>
      <w:r w:rsidRPr="00CF7476">
        <w:rPr>
          <w:rFonts w:ascii="Times New Roman" w:hAnsi="Times New Roman"/>
          <w:i/>
        </w:rPr>
        <w:t>(related to determination of genetic/disease status, parentage, adoption)</w:t>
      </w:r>
    </w:p>
    <w:p w14:paraId="68294D81" w14:textId="77777777" w:rsidR="00256548" w:rsidRPr="00CF7476" w:rsidRDefault="00256548" w:rsidP="00256548">
      <w:pPr>
        <w:numPr>
          <w:ilvl w:val="1"/>
          <w:numId w:val="4"/>
        </w:numPr>
        <w:tabs>
          <w:tab w:val="left" w:pos="540"/>
        </w:tabs>
        <w:spacing w:after="120"/>
        <w:rPr>
          <w:rFonts w:ascii="Times New Roman" w:hAnsi="Times New Roman"/>
          <w:color w:val="000000"/>
        </w:rPr>
      </w:pPr>
      <w:r w:rsidRPr="00CF7476">
        <w:rPr>
          <w:rFonts w:ascii="Times New Roman" w:hAnsi="Times New Roman"/>
        </w:rPr>
        <w:t xml:space="preserve">Discrimination </w:t>
      </w:r>
      <w:r w:rsidRPr="00CF7476">
        <w:rPr>
          <w:rFonts w:ascii="Times New Roman" w:hAnsi="Times New Roman"/>
          <w:i/>
        </w:rPr>
        <w:t>(insurance, employment)</w:t>
      </w:r>
    </w:p>
    <w:p w14:paraId="138F31C0" w14:textId="77777777" w:rsidR="00256548" w:rsidRPr="00CF7476" w:rsidRDefault="00256548" w:rsidP="00256548">
      <w:pPr>
        <w:tabs>
          <w:tab w:val="left" w:pos="540"/>
        </w:tabs>
        <w:spacing w:after="120"/>
        <w:rPr>
          <w:rFonts w:ascii="Times New Roman" w:hAnsi="Times New Roman"/>
          <w:b/>
        </w:rPr>
      </w:pPr>
    </w:p>
    <w:p w14:paraId="77743BBC" w14:textId="77777777" w:rsidR="00256548" w:rsidRPr="00CF7476" w:rsidRDefault="00256548" w:rsidP="00256548">
      <w:pPr>
        <w:numPr>
          <w:ilvl w:val="0"/>
          <w:numId w:val="4"/>
        </w:numPr>
        <w:tabs>
          <w:tab w:val="left" w:pos="540"/>
        </w:tabs>
        <w:spacing w:after="120"/>
        <w:rPr>
          <w:rFonts w:ascii="Times New Roman" w:hAnsi="Times New Roman"/>
          <w:b/>
        </w:rPr>
      </w:pPr>
      <w:r w:rsidRPr="00CF7476">
        <w:rPr>
          <w:rFonts w:ascii="Times New Roman" w:hAnsi="Times New Roman"/>
          <w:b/>
        </w:rPr>
        <w:t>Description of how privacy and confidentiality of medical information/biological specimens will be maximized</w:t>
      </w:r>
    </w:p>
    <w:p w14:paraId="412482D9" w14:textId="77777777" w:rsidR="00256548" w:rsidRPr="00CF7476" w:rsidRDefault="00256548" w:rsidP="00256548">
      <w:pPr>
        <w:tabs>
          <w:tab w:val="left" w:pos="360"/>
          <w:tab w:val="left" w:pos="810"/>
        </w:tabs>
        <w:spacing w:after="120"/>
        <w:ind w:left="450" w:hanging="450"/>
        <w:rPr>
          <w:rFonts w:ascii="Times New Roman" w:hAnsi="Times New Roman"/>
        </w:rPr>
      </w:pPr>
      <w:r w:rsidRPr="00CF7476">
        <w:rPr>
          <w:rFonts w:ascii="Times New Roman" w:hAnsi="Times New Roman"/>
        </w:rPr>
        <w:t>10.1</w:t>
      </w:r>
      <w:r w:rsidRPr="00CF7476">
        <w:rPr>
          <w:rFonts w:ascii="Times New Roman" w:hAnsi="Times New Roman"/>
        </w:rPr>
        <w:tab/>
        <w:t>Will participant identifiers be attached to data, or will samples/data be coded or unlinked</w:t>
      </w:r>
      <w:r w:rsidRPr="00CF7476">
        <w:rPr>
          <w:rFonts w:ascii="Times New Roman" w:hAnsi="Times New Roman"/>
          <w:i/>
        </w:rPr>
        <w:t>? (Even if names are removed, how likely is potential identification?)</w:t>
      </w:r>
    </w:p>
    <w:p w14:paraId="30BC99DF" w14:textId="77777777" w:rsidR="00256548" w:rsidRPr="00CF7476" w:rsidRDefault="00256548" w:rsidP="00256548">
      <w:pPr>
        <w:tabs>
          <w:tab w:val="left" w:pos="1440"/>
        </w:tabs>
        <w:spacing w:after="120"/>
        <w:ind w:left="450" w:hanging="450"/>
        <w:rPr>
          <w:rFonts w:ascii="Times New Roman" w:hAnsi="Times New Roman"/>
          <w:i/>
        </w:rPr>
      </w:pPr>
      <w:r w:rsidRPr="00CF7476">
        <w:rPr>
          <w:rFonts w:ascii="Times New Roman" w:hAnsi="Times New Roman"/>
        </w:rPr>
        <w:t>10.2 Description of any clinical/demographic information that will be included. (</w:t>
      </w:r>
      <w:r w:rsidRPr="00CF7476">
        <w:rPr>
          <w:rFonts w:ascii="Times New Roman" w:hAnsi="Times New Roman"/>
          <w:i/>
        </w:rPr>
        <w:t>age, ethnicity, sex, diagnosis, stage, treatment</w:t>
      </w:r>
      <w:r w:rsidRPr="00CF7476">
        <w:rPr>
          <w:rFonts w:ascii="Times New Roman" w:hAnsi="Times New Roman"/>
        </w:rPr>
        <w:t xml:space="preserve">) </w:t>
      </w:r>
    </w:p>
    <w:p w14:paraId="4E67CE16" w14:textId="77777777" w:rsidR="00256548" w:rsidRPr="00CF7476" w:rsidRDefault="00256548" w:rsidP="00256548">
      <w:pPr>
        <w:tabs>
          <w:tab w:val="left" w:pos="1440"/>
        </w:tabs>
        <w:spacing w:after="120"/>
        <w:rPr>
          <w:rFonts w:ascii="Times New Roman" w:hAnsi="Times New Roman"/>
        </w:rPr>
      </w:pPr>
      <w:r w:rsidRPr="00CF7476">
        <w:rPr>
          <w:rFonts w:ascii="Times New Roman" w:hAnsi="Times New Roman"/>
        </w:rPr>
        <w:t>10.3 How might this information make specific individuals or families identifiable?</w:t>
      </w:r>
    </w:p>
    <w:p w14:paraId="7F5A062B" w14:textId="77777777" w:rsidR="00256548" w:rsidRPr="00CF7476" w:rsidRDefault="00256548" w:rsidP="00256548">
      <w:pPr>
        <w:spacing w:after="120"/>
        <w:ind w:left="450" w:hanging="450"/>
        <w:rPr>
          <w:rFonts w:ascii="Times New Roman" w:hAnsi="Times New Roman"/>
        </w:rPr>
      </w:pPr>
      <w:r w:rsidRPr="00CF7476">
        <w:rPr>
          <w:rFonts w:ascii="Times New Roman" w:hAnsi="Times New Roman"/>
        </w:rPr>
        <w:t>10.4 If research data will be coded, how will access to the “key” for the code be limited?  Include description of security measures (</w:t>
      </w:r>
      <w:r w:rsidR="00C5086B" w:rsidRPr="00CF7476">
        <w:rPr>
          <w:rFonts w:ascii="Times New Roman" w:hAnsi="Times New Roman"/>
        </w:rPr>
        <w:t xml:space="preserve">e.g., </w:t>
      </w:r>
      <w:r w:rsidRPr="00CF7476">
        <w:rPr>
          <w:rFonts w:ascii="Times New Roman" w:hAnsi="Times New Roman"/>
          <w:i/>
        </w:rPr>
        <w:t>password-protected database</w:t>
      </w:r>
      <w:r w:rsidR="00C5086B" w:rsidRPr="00CF7476">
        <w:rPr>
          <w:rFonts w:ascii="Times New Roman" w:hAnsi="Times New Roman"/>
          <w:i/>
        </w:rPr>
        <w:t>,</w:t>
      </w:r>
      <w:r w:rsidRPr="00CF7476">
        <w:rPr>
          <w:rFonts w:ascii="Times New Roman" w:hAnsi="Times New Roman"/>
          <w:i/>
        </w:rPr>
        <w:t xml:space="preserve"> other</w:t>
      </w:r>
      <w:r w:rsidRPr="00CF7476">
        <w:rPr>
          <w:rFonts w:ascii="Times New Roman" w:hAnsi="Times New Roman"/>
        </w:rPr>
        <w:t xml:space="preserve">).  List names or positions of persons with access to the </w:t>
      </w:r>
      <w:r w:rsidR="00981F7F" w:rsidRPr="00CF7476">
        <w:rPr>
          <w:rFonts w:ascii="Times New Roman" w:hAnsi="Times New Roman"/>
        </w:rPr>
        <w:t>"</w:t>
      </w:r>
      <w:r w:rsidRPr="00CF7476">
        <w:rPr>
          <w:rFonts w:ascii="Times New Roman" w:hAnsi="Times New Roman"/>
        </w:rPr>
        <w:t>key</w:t>
      </w:r>
      <w:r w:rsidR="00981F7F" w:rsidRPr="00CF7476">
        <w:rPr>
          <w:rFonts w:ascii="Times New Roman" w:hAnsi="Times New Roman"/>
        </w:rPr>
        <w:t>" for the code</w:t>
      </w:r>
      <w:r w:rsidRPr="00CF7476">
        <w:rPr>
          <w:rFonts w:ascii="Times New Roman" w:hAnsi="Times New Roman"/>
        </w:rPr>
        <w:t>.</w:t>
      </w:r>
    </w:p>
    <w:p w14:paraId="3BAB9A34" w14:textId="77777777" w:rsidR="00256548" w:rsidRPr="00CF7476" w:rsidRDefault="00256548" w:rsidP="00256548">
      <w:pPr>
        <w:tabs>
          <w:tab w:val="left" w:pos="450"/>
        </w:tabs>
        <w:spacing w:after="120"/>
        <w:ind w:left="450" w:hanging="450"/>
        <w:rPr>
          <w:rFonts w:ascii="Times New Roman" w:hAnsi="Times New Roman"/>
        </w:rPr>
      </w:pPr>
      <w:r w:rsidRPr="00CF7476">
        <w:rPr>
          <w:rFonts w:ascii="Times New Roman" w:hAnsi="Times New Roman"/>
        </w:rPr>
        <w:t>10.5 Will pedigrees be published?  Include description of measures to minimize the chance of identifying specific families.</w:t>
      </w:r>
    </w:p>
    <w:p w14:paraId="41479D06" w14:textId="77777777" w:rsidR="00256548" w:rsidRPr="00CF7476" w:rsidRDefault="00256548" w:rsidP="00256548">
      <w:pPr>
        <w:tabs>
          <w:tab w:val="left" w:pos="1440"/>
        </w:tabs>
        <w:spacing w:after="120"/>
        <w:rPr>
          <w:rFonts w:ascii="Times New Roman" w:hAnsi="Times New Roman"/>
        </w:rPr>
      </w:pPr>
      <w:r w:rsidRPr="00CF7476">
        <w:rPr>
          <w:rFonts w:ascii="Times New Roman" w:hAnsi="Times New Roman"/>
        </w:rPr>
        <w:t>10.7 Will personally identifiable information be released to third parties?</w:t>
      </w:r>
    </w:p>
    <w:p w14:paraId="735FCABD" w14:textId="77777777" w:rsidR="00256548" w:rsidRPr="00C5086B" w:rsidRDefault="00256548" w:rsidP="00256548">
      <w:pPr>
        <w:tabs>
          <w:tab w:val="left" w:pos="1440"/>
        </w:tabs>
        <w:spacing w:after="120"/>
        <w:rPr>
          <w:rFonts w:ascii="Times New Roman" w:hAnsi="Times New Roman"/>
        </w:rPr>
      </w:pPr>
      <w:r w:rsidRPr="00CF7476">
        <w:rPr>
          <w:rFonts w:ascii="Times New Roman" w:hAnsi="Times New Roman"/>
        </w:rPr>
        <w:t>10.8 Under what circumstances will data/samples be shared with other researchers</w:t>
      </w:r>
      <w:r w:rsidR="006E36D8" w:rsidRPr="00CF7476">
        <w:rPr>
          <w:rFonts w:ascii="Times New Roman" w:hAnsi="Times New Roman"/>
        </w:rPr>
        <w:t xml:space="preserve"> or deposited in various repositories, </w:t>
      </w:r>
      <w:proofErr w:type="spellStart"/>
      <w:r w:rsidR="006E36D8" w:rsidRPr="00CF7476">
        <w:rPr>
          <w:rFonts w:ascii="Times New Roman" w:hAnsi="Times New Roman"/>
        </w:rPr>
        <w:t>biobanks</w:t>
      </w:r>
      <w:proofErr w:type="spellEnd"/>
      <w:r w:rsidR="006E36D8" w:rsidRPr="00CF7476">
        <w:rPr>
          <w:rFonts w:ascii="Times New Roman" w:hAnsi="Times New Roman"/>
        </w:rPr>
        <w:t>, and/or databases</w:t>
      </w:r>
      <w:r w:rsidR="00DB0B77" w:rsidRPr="00CF7476">
        <w:rPr>
          <w:rFonts w:ascii="Times New Roman" w:hAnsi="Times New Roman"/>
        </w:rPr>
        <w:t xml:space="preserve"> voluntarily or as mandated by </w:t>
      </w:r>
      <w:r w:rsidR="00064BA9" w:rsidRPr="00CF7476">
        <w:rPr>
          <w:rFonts w:ascii="Times New Roman" w:hAnsi="Times New Roman"/>
        </w:rPr>
        <w:t xml:space="preserve">NIH policies (e.g. </w:t>
      </w:r>
      <w:proofErr w:type="spellStart"/>
      <w:r w:rsidR="00064BA9" w:rsidRPr="00CF7476">
        <w:rPr>
          <w:rFonts w:ascii="Times New Roman" w:hAnsi="Times New Roman"/>
        </w:rPr>
        <w:t>dbGaP</w:t>
      </w:r>
      <w:proofErr w:type="spellEnd"/>
      <w:r w:rsidR="00064BA9" w:rsidRPr="00CF7476">
        <w:rPr>
          <w:rFonts w:ascii="Times New Roman" w:hAnsi="Times New Roman"/>
        </w:rPr>
        <w:t>)</w:t>
      </w:r>
      <w:r w:rsidRPr="00CF7476">
        <w:rPr>
          <w:rFonts w:ascii="Times New Roman" w:hAnsi="Times New Roman"/>
        </w:rPr>
        <w:t>?</w:t>
      </w:r>
    </w:p>
    <w:p w14:paraId="3CF1B384" w14:textId="77777777" w:rsidR="00256548" w:rsidRPr="00CF7476" w:rsidRDefault="00256548" w:rsidP="00256548">
      <w:pPr>
        <w:tabs>
          <w:tab w:val="left" w:pos="1440"/>
        </w:tabs>
        <w:spacing w:after="120"/>
        <w:rPr>
          <w:rFonts w:ascii="Times New Roman" w:hAnsi="Times New Roman"/>
        </w:rPr>
      </w:pPr>
      <w:r w:rsidRPr="00CF7476">
        <w:rPr>
          <w:rFonts w:ascii="Times New Roman" w:hAnsi="Times New Roman"/>
        </w:rPr>
        <w:t>10.9 Describe any additional features to protect confidentiality.</w:t>
      </w:r>
    </w:p>
    <w:p w14:paraId="1F80965D" w14:textId="77777777" w:rsidR="00256548" w:rsidRPr="00CF7476" w:rsidRDefault="00256548">
      <w:pPr>
        <w:tabs>
          <w:tab w:val="left" w:pos="540"/>
        </w:tabs>
        <w:spacing w:after="120"/>
        <w:rPr>
          <w:rFonts w:ascii="Times New Roman" w:hAnsi="Times New Roman"/>
        </w:rPr>
      </w:pPr>
    </w:p>
    <w:p w14:paraId="2315253C" w14:textId="77777777" w:rsidR="00256548" w:rsidRPr="00CF7476" w:rsidRDefault="00256548" w:rsidP="00256548">
      <w:pPr>
        <w:numPr>
          <w:ilvl w:val="0"/>
          <w:numId w:val="4"/>
        </w:numPr>
        <w:tabs>
          <w:tab w:val="left" w:pos="540"/>
        </w:tabs>
        <w:spacing w:after="120"/>
        <w:rPr>
          <w:rFonts w:ascii="Times New Roman" w:hAnsi="Times New Roman"/>
          <w:color w:val="000000"/>
        </w:rPr>
      </w:pPr>
      <w:r w:rsidRPr="00CF7476">
        <w:rPr>
          <w:rFonts w:ascii="Times New Roman" w:hAnsi="Times New Roman"/>
          <w:b/>
        </w:rPr>
        <w:t xml:space="preserve">Assessment of Risk/Benefit Ratio   </w:t>
      </w:r>
      <w:r w:rsidRPr="00CF7476">
        <w:rPr>
          <w:rFonts w:ascii="Times New Roman" w:hAnsi="Times New Roman"/>
          <w:i/>
        </w:rPr>
        <w:t>(Reasonableness of risks to participants in relation to the anticipated benefits of the study and in relation to the importance of the knowledge that may reasonably be expected to result.)</w:t>
      </w:r>
    </w:p>
    <w:p w14:paraId="7D423227" w14:textId="77777777" w:rsidR="00256548" w:rsidRPr="00CF7476" w:rsidRDefault="00256548">
      <w:pPr>
        <w:tabs>
          <w:tab w:val="left" w:pos="540"/>
        </w:tabs>
        <w:spacing w:after="120"/>
        <w:ind w:left="460"/>
        <w:rPr>
          <w:rFonts w:ascii="Times New Roman" w:hAnsi="Times New Roman"/>
          <w:b/>
          <w:color w:val="000000"/>
        </w:rPr>
      </w:pPr>
    </w:p>
    <w:p w14:paraId="6F8B0DAF" w14:textId="77777777" w:rsidR="00256548" w:rsidRPr="00CF7476" w:rsidRDefault="009F177F" w:rsidP="00256548">
      <w:pPr>
        <w:numPr>
          <w:ilvl w:val="0"/>
          <w:numId w:val="4"/>
        </w:numPr>
        <w:tabs>
          <w:tab w:val="left" w:pos="540"/>
        </w:tabs>
        <w:spacing w:after="120"/>
        <w:rPr>
          <w:rFonts w:ascii="Times New Roman" w:hAnsi="Times New Roman"/>
          <w:i/>
          <w:color w:val="000000"/>
        </w:rPr>
      </w:pPr>
      <w:r w:rsidRPr="00CF7476">
        <w:rPr>
          <w:rFonts w:ascii="Times New Roman" w:hAnsi="Times New Roman"/>
          <w:b/>
          <w:color w:val="000000"/>
        </w:rPr>
        <w:lastRenderedPageBreak/>
        <w:t xml:space="preserve">Unanticipated Problems:  </w:t>
      </w:r>
      <w:r w:rsidR="00256548" w:rsidRPr="00CF7476">
        <w:rPr>
          <w:rFonts w:ascii="Times New Roman" w:hAnsi="Times New Roman"/>
          <w:b/>
          <w:color w:val="000000"/>
        </w:rPr>
        <w:t>Collection, monitoring, analysis and reporting of adverse events</w:t>
      </w:r>
      <w:r w:rsidRPr="00CF7476">
        <w:rPr>
          <w:rFonts w:ascii="Times New Roman" w:hAnsi="Times New Roman"/>
          <w:b/>
          <w:color w:val="000000"/>
        </w:rPr>
        <w:t xml:space="preserve"> and protocol deviations</w:t>
      </w:r>
    </w:p>
    <w:p w14:paraId="4498D4CE" w14:textId="77777777" w:rsidR="00256548" w:rsidRPr="00CF7476" w:rsidRDefault="00256548" w:rsidP="00256548">
      <w:pPr>
        <w:numPr>
          <w:ilvl w:val="1"/>
          <w:numId w:val="4"/>
        </w:numPr>
        <w:tabs>
          <w:tab w:val="left" w:pos="360"/>
        </w:tabs>
        <w:spacing w:after="120"/>
        <w:ind w:left="360" w:hanging="360"/>
        <w:rPr>
          <w:rFonts w:ascii="Times New Roman" w:hAnsi="Times New Roman"/>
          <w:color w:val="000000"/>
        </w:rPr>
      </w:pPr>
      <w:r w:rsidRPr="00C5086B">
        <w:rPr>
          <w:rFonts w:ascii="Times New Roman" w:hAnsi="Times New Roman"/>
          <w:color w:val="000000"/>
        </w:rPr>
        <w:t>Describe all potential adverse events that can be anticipated and monitored for this protocol.  If this is either a natural history or limited encounter protocol, explain t</w:t>
      </w:r>
      <w:r w:rsidRPr="00CF7476">
        <w:rPr>
          <w:rFonts w:ascii="Times New Roman" w:hAnsi="Times New Roman"/>
          <w:color w:val="000000"/>
        </w:rPr>
        <w:t xml:space="preserve">his to the IRB and specify the occurrences that will be excluded from adverse event reporting. </w:t>
      </w:r>
      <w:r w:rsidRPr="00CF7476">
        <w:rPr>
          <w:rFonts w:ascii="Times New Roman" w:hAnsi="Times New Roman"/>
          <w:i/>
          <w:color w:val="000000"/>
        </w:rPr>
        <w:t xml:space="preserve">(For natural history protocols, describe range of medical events </w:t>
      </w:r>
      <w:r w:rsidRPr="00CF7476">
        <w:rPr>
          <w:rFonts w:ascii="Times New Roman" w:hAnsi="Times New Roman"/>
          <w:i/>
          <w:color w:val="000000"/>
          <w:u w:val="single"/>
        </w:rPr>
        <w:t>independent of any protocol encounter</w:t>
      </w:r>
      <w:r w:rsidRPr="00CF7476">
        <w:rPr>
          <w:rFonts w:ascii="Times New Roman" w:hAnsi="Times New Roman"/>
          <w:i/>
          <w:color w:val="000000"/>
        </w:rPr>
        <w:t xml:space="preserve"> that are known to occur in subjects who qualify for study enrollment. Natural history protocols will monitor, but not consider as reportable, occurrences that are purely a consequence of an underlying genetic or medical condition under study in a protocol.  Furthermore, adverse events need not be ascertained in limited encounter protocols such as linkage studies or tissue array studies, in which NHGRI investigators are not providers of medical services.)</w:t>
      </w:r>
    </w:p>
    <w:p w14:paraId="3628C1C5" w14:textId="77777777" w:rsidR="008C63DF" w:rsidRPr="00CF7476" w:rsidRDefault="00256548" w:rsidP="00256548">
      <w:pPr>
        <w:numPr>
          <w:ilvl w:val="1"/>
          <w:numId w:val="4"/>
        </w:numPr>
        <w:tabs>
          <w:tab w:val="clear" w:pos="432"/>
          <w:tab w:val="num" w:pos="360"/>
        </w:tabs>
        <w:spacing w:after="120"/>
        <w:ind w:left="270" w:hanging="270"/>
        <w:rPr>
          <w:rFonts w:ascii="Times New Roman" w:hAnsi="Times New Roman"/>
          <w:i/>
          <w:color w:val="000000"/>
        </w:rPr>
      </w:pPr>
      <w:r w:rsidRPr="00CF7476">
        <w:rPr>
          <w:rFonts w:ascii="Times New Roman" w:hAnsi="Times New Roman"/>
          <w:color w:val="000000"/>
        </w:rPr>
        <w:t xml:space="preserve">Describe plan to monitor and report adverse events </w:t>
      </w:r>
      <w:r w:rsidR="008C63DF" w:rsidRPr="00CF7476">
        <w:rPr>
          <w:rFonts w:ascii="Times New Roman" w:hAnsi="Times New Roman"/>
          <w:color w:val="000000"/>
        </w:rPr>
        <w:t xml:space="preserve">and protocol deviations, as outlined in SOP 16 (available at </w:t>
      </w:r>
      <w:hyperlink r:id="rId9" w:history="1">
        <w:r w:rsidR="008C63DF" w:rsidRPr="00CF7476">
          <w:rPr>
            <w:rStyle w:val="Hyperlink"/>
            <w:rFonts w:ascii="Times New Roman" w:hAnsi="Times New Roman"/>
            <w:szCs w:val="24"/>
          </w:rPr>
          <w:t>https://federation.nih.gov/ohsr/nih/index.php</w:t>
        </w:r>
      </w:hyperlink>
      <w:r w:rsidR="008C63DF" w:rsidRPr="00CF7476">
        <w:rPr>
          <w:rFonts w:ascii="Times New Roman" w:hAnsi="Times New Roman"/>
          <w:color w:val="0000FF"/>
          <w:szCs w:val="24"/>
        </w:rPr>
        <w:t>).</w:t>
      </w:r>
    </w:p>
    <w:p w14:paraId="549E81B9" w14:textId="77777777" w:rsidR="008C63DF" w:rsidRPr="00CF7476" w:rsidRDefault="008C63DF" w:rsidP="008C63DF">
      <w:pPr>
        <w:spacing w:after="120"/>
        <w:rPr>
          <w:rFonts w:ascii="Times New Roman" w:hAnsi="Times New Roman"/>
          <w:szCs w:val="24"/>
        </w:rPr>
      </w:pPr>
    </w:p>
    <w:p w14:paraId="5FE38A45" w14:textId="77777777" w:rsidR="00256548" w:rsidRPr="00CF7476" w:rsidRDefault="008C63DF" w:rsidP="008C63DF">
      <w:pPr>
        <w:spacing w:after="120"/>
        <w:rPr>
          <w:rFonts w:ascii="Times New Roman" w:hAnsi="Times New Roman"/>
          <w:i/>
        </w:rPr>
      </w:pPr>
      <w:r w:rsidRPr="00CF7476">
        <w:rPr>
          <w:rFonts w:ascii="Times New Roman" w:hAnsi="Times New Roman"/>
          <w:i/>
          <w:szCs w:val="24"/>
        </w:rPr>
        <w:t>All protocols should include the following standard language, at a minimum:</w:t>
      </w:r>
    </w:p>
    <w:p w14:paraId="373C60C5" w14:textId="77777777" w:rsidR="008C63DF" w:rsidRPr="00CF7476" w:rsidRDefault="008C63DF" w:rsidP="008C63DF">
      <w:pPr>
        <w:ind w:left="360"/>
        <w:rPr>
          <w:rFonts w:ascii="Times New Roman" w:hAnsi="Times New Roman"/>
        </w:rPr>
      </w:pPr>
      <w:r w:rsidRPr="00CF7476">
        <w:rPr>
          <w:rFonts w:ascii="Times New Roman" w:hAnsi="Times New Roman"/>
        </w:rPr>
        <w:t>Adverse events, protocol deviations, unanticipated problems (UP), Unanticipated Adverse Device Effects (UADEs), serious adverse events, sponsor and serious, are defined as described in NIH HRPP SOP 16 ("Reporting Requirements for Unanticipated Problems, Adverse Events and Protocol Deviations").  All adverse events occurring during the study, including those observed by or reported to the research team, will be recorded.  Serious unanticipated problems, Unanticipated Adverse Device Effects and serious protocol deviations, will be reported to the IRB and CD (Clinical Director) as soon as possible but not more than 7 days after the PI first learns of the event.  Not serious unanticipated problems will be reported to the IRB and CD as soon as possible but not more than 14 days after the PI first learns of the event.  Not serious protocol deviations will be reported to the IRB as soon as possible but not more than 14 days after the PI first learns of the event.</w:t>
      </w:r>
    </w:p>
    <w:p w14:paraId="22592808" w14:textId="77777777" w:rsidR="008C63DF" w:rsidRPr="00CF7476" w:rsidRDefault="008C63DF" w:rsidP="008C63DF">
      <w:pPr>
        <w:rPr>
          <w:rFonts w:ascii="Times New Roman" w:hAnsi="Times New Roman"/>
        </w:rPr>
      </w:pPr>
    </w:p>
    <w:p w14:paraId="516172CD" w14:textId="77777777" w:rsidR="008C63DF" w:rsidRPr="00CF7476" w:rsidRDefault="008C63DF" w:rsidP="008C63DF">
      <w:pPr>
        <w:ind w:left="360"/>
        <w:rPr>
          <w:rFonts w:ascii="Times New Roman" w:hAnsi="Times New Roman"/>
        </w:rPr>
      </w:pPr>
      <w:r w:rsidRPr="00CF7476">
        <w:rPr>
          <w:rFonts w:ascii="Times New Roman" w:hAnsi="Times New Roman"/>
        </w:rPr>
        <w:t>Deaths will be reported to the Clinical Director within 7 days after the PI first learns of the event.</w:t>
      </w:r>
    </w:p>
    <w:p w14:paraId="227E0FA5" w14:textId="77777777" w:rsidR="008C63DF" w:rsidRPr="00CF7476" w:rsidRDefault="008C63DF" w:rsidP="008C63DF">
      <w:pPr>
        <w:ind w:left="360"/>
        <w:rPr>
          <w:rFonts w:ascii="Times New Roman" w:hAnsi="Times New Roman"/>
        </w:rPr>
      </w:pPr>
    </w:p>
    <w:p w14:paraId="592AF95E" w14:textId="77777777" w:rsidR="008C63DF" w:rsidRPr="00CF7476" w:rsidRDefault="009F177F" w:rsidP="009F177F">
      <w:pPr>
        <w:rPr>
          <w:rFonts w:ascii="Times New Roman" w:hAnsi="Times New Roman"/>
          <w:i/>
        </w:rPr>
      </w:pPr>
      <w:r w:rsidRPr="00CF7476">
        <w:rPr>
          <w:rFonts w:ascii="Times New Roman" w:hAnsi="Times New Roman"/>
          <w:i/>
        </w:rPr>
        <w:t>For FDA-regulated protocols, and/or to request that the IRB waive certain categories reporting requirements, s</w:t>
      </w:r>
      <w:r w:rsidR="008C63DF" w:rsidRPr="00CF7476">
        <w:rPr>
          <w:rFonts w:ascii="Times New Roman" w:hAnsi="Times New Roman"/>
          <w:i/>
        </w:rPr>
        <w:t xml:space="preserve">ee additional language requirements at </w:t>
      </w:r>
      <w:hyperlink r:id="rId10" w:history="1">
        <w:r w:rsidR="008C63DF" w:rsidRPr="00CF7476">
          <w:rPr>
            <w:rStyle w:val="Hyperlink"/>
            <w:rFonts w:ascii="Times New Roman" w:hAnsi="Times New Roman"/>
            <w:i/>
          </w:rPr>
          <w:t>http://www.genome.gov/Pages/Research/Intramural/IRB/template_language_up_pd_reporting_10-1-2013.pdf</w:t>
        </w:r>
      </w:hyperlink>
      <w:r w:rsidR="008C63DF" w:rsidRPr="00C5086B">
        <w:rPr>
          <w:rFonts w:ascii="Times New Roman" w:hAnsi="Times New Roman"/>
          <w:i/>
        </w:rPr>
        <w:t xml:space="preserve"> </w:t>
      </w:r>
    </w:p>
    <w:p w14:paraId="60AD6F7A" w14:textId="77777777" w:rsidR="009F177F" w:rsidRPr="00CF7476" w:rsidRDefault="009F177F" w:rsidP="008C63DF">
      <w:pPr>
        <w:ind w:left="360"/>
        <w:rPr>
          <w:rFonts w:ascii="Times New Roman" w:hAnsi="Times New Roman"/>
          <w:i/>
        </w:rPr>
      </w:pPr>
    </w:p>
    <w:p w14:paraId="789A7D79" w14:textId="77777777" w:rsidR="008C63DF" w:rsidRPr="00CF7476" w:rsidRDefault="008C63DF" w:rsidP="008C63DF">
      <w:pPr>
        <w:spacing w:after="120"/>
        <w:rPr>
          <w:rFonts w:ascii="Times New Roman" w:hAnsi="Times New Roman"/>
          <w:i/>
          <w:color w:val="000000"/>
        </w:rPr>
      </w:pPr>
    </w:p>
    <w:p w14:paraId="59CC8936" w14:textId="77777777" w:rsidR="00256548" w:rsidRPr="00CF7476" w:rsidRDefault="00256548" w:rsidP="00256548">
      <w:pPr>
        <w:numPr>
          <w:ilvl w:val="1"/>
          <w:numId w:val="4"/>
        </w:numPr>
        <w:tabs>
          <w:tab w:val="clear" w:pos="432"/>
          <w:tab w:val="num" w:pos="360"/>
        </w:tabs>
        <w:spacing w:after="120"/>
        <w:ind w:left="270" w:hanging="270"/>
        <w:rPr>
          <w:rFonts w:ascii="Times New Roman" w:hAnsi="Times New Roman"/>
          <w:i/>
          <w:color w:val="000000"/>
        </w:rPr>
      </w:pPr>
      <w:r w:rsidRPr="00CF7476">
        <w:rPr>
          <w:rFonts w:ascii="Times New Roman" w:hAnsi="Times New Roman"/>
          <w:color w:val="000000"/>
        </w:rPr>
        <w:t xml:space="preserve">Describe whether a Data Safety and Monitoring Board (DSMB) </w:t>
      </w:r>
      <w:r w:rsidR="009F177F" w:rsidRPr="00CF7476">
        <w:rPr>
          <w:rFonts w:ascii="Times New Roman" w:hAnsi="Times New Roman"/>
          <w:color w:val="000000"/>
        </w:rPr>
        <w:t xml:space="preserve">and/or any other additional monitoring measures </w:t>
      </w:r>
      <w:r w:rsidRPr="00CF7476">
        <w:rPr>
          <w:rFonts w:ascii="Times New Roman" w:hAnsi="Times New Roman"/>
          <w:color w:val="000000"/>
        </w:rPr>
        <w:t>will be used.</w:t>
      </w:r>
    </w:p>
    <w:p w14:paraId="16B8B902" w14:textId="77777777" w:rsidR="00256548" w:rsidRPr="00CF7476" w:rsidRDefault="00256548" w:rsidP="00256548">
      <w:pPr>
        <w:tabs>
          <w:tab w:val="left" w:pos="270"/>
        </w:tabs>
        <w:spacing w:after="120"/>
        <w:rPr>
          <w:rFonts w:ascii="Times New Roman" w:hAnsi="Times New Roman"/>
        </w:rPr>
      </w:pPr>
    </w:p>
    <w:p w14:paraId="479E33C7" w14:textId="77777777" w:rsidR="00256548" w:rsidRPr="00CF7476" w:rsidRDefault="00256548" w:rsidP="00256548">
      <w:pPr>
        <w:numPr>
          <w:ilvl w:val="0"/>
          <w:numId w:val="4"/>
        </w:numPr>
        <w:tabs>
          <w:tab w:val="left" w:pos="360"/>
          <w:tab w:val="num" w:pos="1440"/>
        </w:tabs>
        <w:spacing w:after="120"/>
        <w:rPr>
          <w:rFonts w:ascii="Times New Roman" w:hAnsi="Times New Roman"/>
          <w:b/>
        </w:rPr>
      </w:pPr>
      <w:r w:rsidRPr="00CF7476">
        <w:rPr>
          <w:rFonts w:ascii="Times New Roman" w:hAnsi="Times New Roman"/>
          <w:b/>
        </w:rPr>
        <w:t xml:space="preserve">Description of alternatives to participation </w:t>
      </w:r>
      <w:r w:rsidRPr="00CF7476">
        <w:rPr>
          <w:rFonts w:ascii="Times New Roman" w:hAnsi="Times New Roman"/>
          <w:i/>
        </w:rPr>
        <w:t>(Other clinical or research interventions, if any, that participants should consider.)</w:t>
      </w:r>
    </w:p>
    <w:p w14:paraId="1B354006" w14:textId="77777777" w:rsidR="00256548" w:rsidRPr="00CF7476" w:rsidRDefault="00256548" w:rsidP="00256548">
      <w:pPr>
        <w:tabs>
          <w:tab w:val="left" w:pos="540"/>
        </w:tabs>
        <w:spacing w:after="120"/>
        <w:ind w:left="720"/>
        <w:rPr>
          <w:rFonts w:ascii="Times New Roman" w:hAnsi="Times New Roman"/>
          <w:b/>
        </w:rPr>
      </w:pPr>
    </w:p>
    <w:p w14:paraId="64E5DAC7" w14:textId="77777777" w:rsidR="00256548" w:rsidRPr="00CF7476" w:rsidRDefault="00256548" w:rsidP="00256548">
      <w:pPr>
        <w:numPr>
          <w:ilvl w:val="0"/>
          <w:numId w:val="4"/>
        </w:numPr>
        <w:tabs>
          <w:tab w:val="left" w:pos="540"/>
        </w:tabs>
        <w:spacing w:after="120"/>
        <w:rPr>
          <w:rFonts w:ascii="Times New Roman" w:hAnsi="Times New Roman"/>
        </w:rPr>
      </w:pPr>
      <w:r w:rsidRPr="00CF7476">
        <w:rPr>
          <w:rFonts w:ascii="Times New Roman" w:hAnsi="Times New Roman"/>
          <w:b/>
        </w:rPr>
        <w:lastRenderedPageBreak/>
        <w:t>Description of Consent Process</w:t>
      </w:r>
    </w:p>
    <w:p w14:paraId="6106F1C3" w14:textId="77777777" w:rsidR="00256548" w:rsidRPr="00CF7476" w:rsidRDefault="00256548" w:rsidP="00256548">
      <w:pPr>
        <w:numPr>
          <w:ilvl w:val="1"/>
          <w:numId w:val="4"/>
        </w:numPr>
        <w:tabs>
          <w:tab w:val="left" w:pos="540"/>
        </w:tabs>
        <w:spacing w:after="120"/>
        <w:rPr>
          <w:rFonts w:ascii="Times New Roman" w:hAnsi="Times New Roman"/>
        </w:rPr>
      </w:pPr>
      <w:r w:rsidRPr="00CF7476">
        <w:rPr>
          <w:rFonts w:ascii="Times New Roman" w:hAnsi="Times New Roman"/>
        </w:rPr>
        <w:t xml:space="preserve">Who will obtain consent </w:t>
      </w:r>
      <w:r w:rsidRPr="00CF7476">
        <w:rPr>
          <w:rFonts w:ascii="Times New Roman" w:hAnsi="Times New Roman"/>
          <w:i/>
        </w:rPr>
        <w:t>(</w:t>
      </w:r>
      <w:r w:rsidR="00C5086B" w:rsidRPr="00CF7476">
        <w:rPr>
          <w:rFonts w:ascii="Times New Roman" w:hAnsi="Times New Roman"/>
          <w:i/>
        </w:rPr>
        <w:t>PI, AIs</w:t>
      </w:r>
      <w:r w:rsidRPr="00CF7476">
        <w:rPr>
          <w:rFonts w:ascii="Times New Roman" w:hAnsi="Times New Roman"/>
          <w:i/>
        </w:rPr>
        <w:t>)?</w:t>
      </w:r>
      <w:r w:rsidRPr="00CF7476">
        <w:rPr>
          <w:rFonts w:ascii="Times New Roman" w:hAnsi="Times New Roman"/>
        </w:rPr>
        <w:t xml:space="preserve"> </w:t>
      </w:r>
    </w:p>
    <w:p w14:paraId="6275AE23" w14:textId="77777777" w:rsidR="00256548" w:rsidRPr="00CF7476" w:rsidRDefault="00256548" w:rsidP="00256548">
      <w:pPr>
        <w:numPr>
          <w:ilvl w:val="1"/>
          <w:numId w:val="4"/>
        </w:numPr>
        <w:tabs>
          <w:tab w:val="left" w:pos="540"/>
        </w:tabs>
        <w:spacing w:after="120"/>
        <w:rPr>
          <w:rFonts w:ascii="Times New Roman" w:hAnsi="Times New Roman"/>
        </w:rPr>
      </w:pPr>
      <w:r w:rsidRPr="00CF7476">
        <w:rPr>
          <w:rFonts w:ascii="Times New Roman" w:hAnsi="Times New Roman"/>
        </w:rPr>
        <w:t>Setting where consent will be obtained</w:t>
      </w:r>
      <w:r w:rsidRPr="00CF7476">
        <w:rPr>
          <w:rFonts w:ascii="Times New Roman" w:hAnsi="Times New Roman"/>
          <w:i/>
        </w:rPr>
        <w:t xml:space="preserve"> (location of in-person discussion, phone, mail).</w:t>
      </w:r>
    </w:p>
    <w:p w14:paraId="57A66EEC" w14:textId="77777777" w:rsidR="00256548" w:rsidRPr="00CF7476" w:rsidRDefault="00256548" w:rsidP="00256548">
      <w:pPr>
        <w:numPr>
          <w:ilvl w:val="1"/>
          <w:numId w:val="4"/>
        </w:numPr>
        <w:tabs>
          <w:tab w:val="left" w:pos="540"/>
        </w:tabs>
        <w:spacing w:after="120"/>
        <w:rPr>
          <w:rFonts w:ascii="Times New Roman" w:hAnsi="Times New Roman"/>
        </w:rPr>
      </w:pPr>
      <w:r w:rsidRPr="00CF7476">
        <w:rPr>
          <w:rFonts w:ascii="Times New Roman" w:hAnsi="Times New Roman"/>
        </w:rPr>
        <w:t xml:space="preserve">What information will be provided to participants? </w:t>
      </w:r>
      <w:r w:rsidRPr="00CF7476">
        <w:rPr>
          <w:rFonts w:ascii="Times New Roman" w:hAnsi="Times New Roman"/>
          <w:i/>
        </w:rPr>
        <w:t>(</w:t>
      </w:r>
      <w:r w:rsidRPr="00CF7476">
        <w:rPr>
          <w:rFonts w:ascii="Times New Roman" w:hAnsi="Times New Roman"/>
          <w:i/>
          <w:u w:val="single"/>
        </w:rPr>
        <w:t>Include consent and/or assent forms</w:t>
      </w:r>
      <w:r w:rsidRPr="00CF7476">
        <w:rPr>
          <w:rFonts w:ascii="Times New Roman" w:hAnsi="Times New Roman"/>
          <w:i/>
        </w:rPr>
        <w:t>, printed or web-based materials, phone scripts and any other related material.).</w:t>
      </w:r>
    </w:p>
    <w:p w14:paraId="26FA3764" w14:textId="77777777" w:rsidR="00256548" w:rsidRPr="00CF7476" w:rsidRDefault="00256548" w:rsidP="00256548">
      <w:pPr>
        <w:numPr>
          <w:ilvl w:val="1"/>
          <w:numId w:val="4"/>
        </w:numPr>
        <w:tabs>
          <w:tab w:val="left" w:pos="540"/>
        </w:tabs>
        <w:spacing w:after="120"/>
        <w:rPr>
          <w:rFonts w:ascii="Times New Roman" w:hAnsi="Times New Roman"/>
        </w:rPr>
      </w:pPr>
      <w:r w:rsidRPr="00CF7476">
        <w:rPr>
          <w:rFonts w:ascii="Times New Roman" w:hAnsi="Times New Roman"/>
        </w:rPr>
        <w:t xml:space="preserve">Protections for participants who may be vulnerable to coercion or undue influences </w:t>
      </w:r>
      <w:r w:rsidRPr="00CF7476">
        <w:rPr>
          <w:rFonts w:ascii="Times New Roman" w:hAnsi="Times New Roman"/>
          <w:i/>
        </w:rPr>
        <w:t>(pregnant women, fetuses, children, people with impaired decision-making ability).</w:t>
      </w:r>
    </w:p>
    <w:p w14:paraId="682BC121" w14:textId="77777777" w:rsidR="0043018B" w:rsidRPr="00C5086B" w:rsidRDefault="0043018B" w:rsidP="006E36D8">
      <w:pPr>
        <w:pStyle w:val="Default"/>
        <w:ind w:left="432"/>
        <w:rPr>
          <w:i/>
        </w:rPr>
      </w:pPr>
      <w:r w:rsidRPr="00CF7476">
        <w:rPr>
          <w:i/>
        </w:rPr>
        <w:t xml:space="preserve">For adults who may not be able to consent for themselves, the protocol should be consistent with NIH policy M87-4, available at </w:t>
      </w:r>
      <w:hyperlink r:id="rId11" w:history="1">
        <w:r w:rsidRPr="00CF7476">
          <w:rPr>
            <w:rStyle w:val="Hyperlink"/>
            <w:i/>
          </w:rPr>
          <w:t>http://cc-internal.cc.nih.gov/policies/PDF/M87-4.pdf</w:t>
        </w:r>
      </w:hyperlink>
      <w:r w:rsidRPr="00CF7476">
        <w:rPr>
          <w:i/>
        </w:rPr>
        <w:t>.  Specifically, all research protocols should state whether adults who are unable to provide initial informed consent are excluded or are eligible to enroll, and the conditions, if any, under which adults who lose the ability to provide on-going consent subsequent to giving initial consent, may continue to participate. If adults who are unable to consent are eligible for enrollment and/or continued participation, the protocol will describe the justification for their inclusion; how adults’ ability to provide initial and on-going consent will be assessed; that the permission of an appropriate surrogate will be obtained per this policy; the risks of the research and likelihood of benefit (if any) for adults unable to consent; the procedures for obtaining assent, and the procedures for respecting dissent; and any additional safeguards that will be used (e.g., consent monitoring).</w:t>
      </w:r>
    </w:p>
    <w:p w14:paraId="719D0BF7" w14:textId="77777777" w:rsidR="006E36D8" w:rsidRPr="00CF7476" w:rsidRDefault="006E36D8" w:rsidP="006E36D8">
      <w:pPr>
        <w:pStyle w:val="Default"/>
        <w:ind w:left="432"/>
        <w:rPr>
          <w:i/>
        </w:rPr>
      </w:pPr>
    </w:p>
    <w:p w14:paraId="30E10209" w14:textId="77777777" w:rsidR="00256548" w:rsidRPr="00CF7476" w:rsidRDefault="00256548" w:rsidP="00256548">
      <w:pPr>
        <w:numPr>
          <w:ilvl w:val="1"/>
          <w:numId w:val="4"/>
        </w:numPr>
        <w:tabs>
          <w:tab w:val="left" w:pos="540"/>
        </w:tabs>
        <w:spacing w:after="120"/>
        <w:rPr>
          <w:rFonts w:ascii="Times New Roman" w:hAnsi="Times New Roman"/>
        </w:rPr>
      </w:pPr>
      <w:r w:rsidRPr="00CF7476">
        <w:rPr>
          <w:rFonts w:ascii="Times New Roman" w:hAnsi="Times New Roman"/>
        </w:rPr>
        <w:t xml:space="preserve">Are there special circumstances regarding obtaining </w:t>
      </w:r>
      <w:r w:rsidRPr="00CF7476">
        <w:rPr>
          <w:rFonts w:ascii="Times New Roman" w:hAnsi="Times New Roman"/>
          <w:i/>
        </w:rPr>
        <w:t>consent? (Waived consent, opt-out, verbal consent, consent with speakers of other languages and translation of materials into other languages.)</w:t>
      </w:r>
    </w:p>
    <w:p w14:paraId="4317DE1F" w14:textId="77777777" w:rsidR="00256548" w:rsidRPr="00CF7476" w:rsidRDefault="00256548">
      <w:pPr>
        <w:tabs>
          <w:tab w:val="left" w:pos="540"/>
        </w:tabs>
        <w:spacing w:after="120"/>
        <w:ind w:left="460"/>
        <w:rPr>
          <w:rFonts w:ascii="Times New Roman" w:hAnsi="Times New Roman"/>
        </w:rPr>
      </w:pPr>
    </w:p>
    <w:p w14:paraId="05B136B6" w14:textId="77777777" w:rsidR="00256548" w:rsidRDefault="00A3258F">
      <w:pPr>
        <w:tabs>
          <w:tab w:val="left" w:pos="540"/>
        </w:tabs>
        <w:rPr>
          <w:rFonts w:ascii="Times New Roman" w:hAnsi="Times New Roman"/>
        </w:rPr>
      </w:pPr>
      <w:r w:rsidRPr="00CF7476">
        <w:rPr>
          <w:rFonts w:ascii="Times New Roman" w:hAnsi="Times New Roman"/>
        </w:rPr>
        <w:tab/>
      </w:r>
      <w:r w:rsidRPr="00CF7476">
        <w:rPr>
          <w:rFonts w:ascii="Times New Roman" w:hAnsi="Times New Roman"/>
        </w:rPr>
        <w:tab/>
      </w:r>
      <w:r w:rsidRPr="00CF7476">
        <w:rPr>
          <w:rFonts w:ascii="Times New Roman" w:hAnsi="Times New Roman"/>
        </w:rPr>
        <w:tab/>
      </w:r>
      <w:r w:rsidRPr="00CF7476">
        <w:rPr>
          <w:rFonts w:ascii="Times New Roman" w:hAnsi="Times New Roman"/>
        </w:rPr>
        <w:tab/>
      </w:r>
      <w:r w:rsidRPr="00CF7476">
        <w:rPr>
          <w:rFonts w:ascii="Times New Roman" w:hAnsi="Times New Roman"/>
        </w:rPr>
        <w:tab/>
      </w:r>
      <w:r w:rsidRPr="00CF7476">
        <w:rPr>
          <w:rFonts w:ascii="Times New Roman" w:hAnsi="Times New Roman"/>
        </w:rPr>
        <w:tab/>
      </w:r>
      <w:r w:rsidRPr="00CF7476">
        <w:rPr>
          <w:rFonts w:ascii="Times New Roman" w:hAnsi="Times New Roman"/>
        </w:rPr>
        <w:tab/>
      </w:r>
      <w:r w:rsidRPr="00CF7476">
        <w:rPr>
          <w:rFonts w:ascii="Times New Roman" w:hAnsi="Times New Roman"/>
        </w:rPr>
        <w:tab/>
      </w:r>
      <w:r w:rsidRPr="00CF7476">
        <w:rPr>
          <w:rFonts w:ascii="Times New Roman" w:hAnsi="Times New Roman"/>
        </w:rPr>
        <w:tab/>
      </w:r>
      <w:r w:rsidRPr="00CF7476">
        <w:rPr>
          <w:rFonts w:ascii="Times New Roman" w:hAnsi="Times New Roman"/>
        </w:rPr>
        <w:tab/>
      </w:r>
      <w:r w:rsidR="00256548" w:rsidRPr="00CF7476">
        <w:rPr>
          <w:rFonts w:ascii="Times New Roman" w:hAnsi="Times New Roman"/>
        </w:rPr>
        <w:t>(</w:t>
      </w:r>
      <w:r w:rsidRPr="00CF7476">
        <w:rPr>
          <w:rFonts w:ascii="Times New Roman" w:hAnsi="Times New Roman"/>
        </w:rPr>
        <w:t>template version 11/26/13</w:t>
      </w:r>
      <w:r w:rsidR="00256548" w:rsidRPr="00CF7476">
        <w:rPr>
          <w:rFonts w:ascii="Times New Roman" w:hAnsi="Times New Roman"/>
        </w:rPr>
        <w:t>)</w:t>
      </w:r>
    </w:p>
    <w:sectPr w:rsidR="00256548">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C6845" w14:textId="77777777" w:rsidR="00C5086B" w:rsidRDefault="00C5086B">
      <w:r>
        <w:separator/>
      </w:r>
    </w:p>
  </w:endnote>
  <w:endnote w:type="continuationSeparator" w:id="0">
    <w:p w14:paraId="547753D6" w14:textId="77777777" w:rsidR="00C5086B" w:rsidRDefault="00C5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27973" w14:textId="77777777" w:rsidR="00C5086B" w:rsidRDefault="00C508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182A15EF" w14:textId="77777777" w:rsidR="00C5086B" w:rsidRDefault="00C508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7FE6B" w14:textId="77777777" w:rsidR="00C5086B" w:rsidRDefault="00C508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476">
      <w:rPr>
        <w:rStyle w:val="PageNumber"/>
        <w:noProof/>
      </w:rPr>
      <w:t>8</w:t>
    </w:r>
    <w:r>
      <w:rPr>
        <w:rStyle w:val="PageNumber"/>
      </w:rPr>
      <w:fldChar w:fldCharType="end"/>
    </w:r>
  </w:p>
  <w:p w14:paraId="41882F4E" w14:textId="77777777" w:rsidR="00C5086B" w:rsidRDefault="00C508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81499" w14:textId="77777777" w:rsidR="00C5086B" w:rsidRDefault="00C5086B">
      <w:r>
        <w:separator/>
      </w:r>
    </w:p>
  </w:footnote>
  <w:footnote w:type="continuationSeparator" w:id="0">
    <w:p w14:paraId="41C6C2A4" w14:textId="77777777" w:rsidR="00C5086B" w:rsidRDefault="00C508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E7D0C" w14:textId="77777777" w:rsidR="00C5086B" w:rsidRPr="008C63DF" w:rsidRDefault="00C5086B" w:rsidP="00256548">
    <w:pPr>
      <w:pStyle w:val="Header"/>
      <w:jc w:val="right"/>
      <w:rPr>
        <w:sz w:val="18"/>
      </w:rPr>
    </w:pPr>
    <w:r w:rsidRPr="008C63DF">
      <w:rPr>
        <w:sz w:val="18"/>
      </w:rPr>
      <w:t>NHGRI IRB Protocol Template &lt;</w:t>
    </w:r>
    <w:r w:rsidRPr="008C63DF">
      <w:rPr>
        <w:sz w:val="18"/>
        <w:highlight w:val="yellow"/>
      </w:rPr>
      <w:t>insert version date</w:t>
    </w:r>
    <w:r w:rsidRPr="008C63DF">
      <w:rPr>
        <w:sz w:val="18"/>
      </w:rPr>
      <w:t>&gt;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2"/>
      <w:numFmt w:val="decimal"/>
      <w:lvlText w:val="%1."/>
      <w:lvlJc w:val="left"/>
      <w:pPr>
        <w:tabs>
          <w:tab w:val="num" w:pos="540"/>
        </w:tabs>
        <w:ind w:left="540" w:hanging="540"/>
      </w:pPr>
      <w:rPr>
        <w:rFonts w:hint="default"/>
      </w:rPr>
    </w:lvl>
  </w:abstractNum>
  <w:abstractNum w:abstractNumId="1">
    <w:nsid w:val="00000002"/>
    <w:multiLevelType w:val="multilevel"/>
    <w:tmpl w:val="00000000"/>
    <w:lvl w:ilvl="0">
      <w:start w:val="1"/>
      <w:numFmt w:val="decimal"/>
      <w:lvlText w:val="%1."/>
      <w:lvlJc w:val="left"/>
      <w:pPr>
        <w:tabs>
          <w:tab w:val="num" w:pos="460"/>
        </w:tabs>
        <w:ind w:left="460" w:hanging="460"/>
      </w:pPr>
      <w:rPr>
        <w:b/>
        <w:i w:val="0"/>
        <w:sz w:val="24"/>
      </w:rPr>
    </w:lvl>
    <w:lvl w:ilvl="1">
      <w:start w:val="1"/>
      <w:numFmt w:val="decimal"/>
      <w:isLgl/>
      <w:lvlText w:val="%1.%2"/>
      <w:lvlJc w:val="left"/>
      <w:pPr>
        <w:tabs>
          <w:tab w:val="num" w:pos="1080"/>
        </w:tabs>
        <w:ind w:left="1080" w:hanging="620"/>
      </w:pPr>
      <w:rPr>
        <w:b w:val="0"/>
        <w:i w:val="0"/>
      </w:rPr>
    </w:lvl>
    <w:lvl w:ilvl="2">
      <w:start w:val="1"/>
      <w:numFmt w:val="decimal"/>
      <w:isLgl/>
      <w:lvlText w:val="%1.%2.%3"/>
      <w:lvlJc w:val="left"/>
      <w:pPr>
        <w:tabs>
          <w:tab w:val="num" w:pos="1640"/>
        </w:tabs>
        <w:ind w:left="1640" w:hanging="720"/>
      </w:pPr>
      <w:rPr>
        <w:rFonts w:hint="default"/>
      </w:rPr>
    </w:lvl>
    <w:lvl w:ilvl="3">
      <w:start w:val="1"/>
      <w:numFmt w:val="decimal"/>
      <w:isLgl/>
      <w:lvlText w:val="%1.%2.%3.%4"/>
      <w:lvlJc w:val="left"/>
      <w:pPr>
        <w:tabs>
          <w:tab w:val="num" w:pos="2460"/>
        </w:tabs>
        <w:ind w:left="2460" w:hanging="1080"/>
      </w:pPr>
      <w:rPr>
        <w:rFonts w:hint="default"/>
      </w:rPr>
    </w:lvl>
    <w:lvl w:ilvl="4">
      <w:start w:val="1"/>
      <w:numFmt w:val="decimal"/>
      <w:isLgl/>
      <w:lvlText w:val="%1.%2.%3.%4.%5"/>
      <w:lvlJc w:val="left"/>
      <w:pPr>
        <w:tabs>
          <w:tab w:val="num" w:pos="2920"/>
        </w:tabs>
        <w:ind w:left="2920" w:hanging="1080"/>
      </w:pPr>
      <w:rPr>
        <w:rFonts w:hint="default"/>
      </w:rPr>
    </w:lvl>
    <w:lvl w:ilvl="5">
      <w:start w:val="1"/>
      <w:numFmt w:val="decimal"/>
      <w:isLgl/>
      <w:lvlText w:val="%1.%2.%3.%4.%5.%6"/>
      <w:lvlJc w:val="left"/>
      <w:pPr>
        <w:tabs>
          <w:tab w:val="num" w:pos="3740"/>
        </w:tabs>
        <w:ind w:left="3740" w:hanging="1440"/>
      </w:pPr>
      <w:rPr>
        <w:rFonts w:hint="default"/>
      </w:rPr>
    </w:lvl>
    <w:lvl w:ilvl="6">
      <w:start w:val="1"/>
      <w:numFmt w:val="decimal"/>
      <w:isLgl/>
      <w:lvlText w:val="%1.%2.%3.%4.%5.%6.%7"/>
      <w:lvlJc w:val="left"/>
      <w:pPr>
        <w:tabs>
          <w:tab w:val="num" w:pos="4200"/>
        </w:tabs>
        <w:ind w:left="4200" w:hanging="1440"/>
      </w:pPr>
      <w:rPr>
        <w:rFonts w:hint="default"/>
      </w:rPr>
    </w:lvl>
    <w:lvl w:ilvl="7">
      <w:start w:val="1"/>
      <w:numFmt w:val="decimal"/>
      <w:isLgl/>
      <w:lvlText w:val="%1.%2.%3.%4.%5.%6.%7.%8"/>
      <w:lvlJc w:val="left"/>
      <w:pPr>
        <w:tabs>
          <w:tab w:val="num" w:pos="5020"/>
        </w:tabs>
        <w:ind w:left="5020" w:hanging="1800"/>
      </w:pPr>
      <w:rPr>
        <w:rFonts w:hint="default"/>
      </w:rPr>
    </w:lvl>
    <w:lvl w:ilvl="8">
      <w:start w:val="1"/>
      <w:numFmt w:val="decimal"/>
      <w:isLgl/>
      <w:lvlText w:val="%1.%2.%3.%4.%5.%6.%7.%8.%9"/>
      <w:lvlJc w:val="left"/>
      <w:pPr>
        <w:tabs>
          <w:tab w:val="num" w:pos="5480"/>
        </w:tabs>
        <w:ind w:left="5480" w:hanging="1800"/>
      </w:pPr>
      <w:rPr>
        <w:rFonts w:hint="default"/>
      </w:rPr>
    </w:lvl>
  </w:abstractNum>
  <w:abstractNum w:abstractNumId="2">
    <w:nsid w:val="0B491EA0"/>
    <w:multiLevelType w:val="hybridMultilevel"/>
    <w:tmpl w:val="289C63E0"/>
    <w:lvl w:ilvl="0" w:tplc="56FA7516">
      <w:start w:val="14"/>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0F38E7"/>
    <w:multiLevelType w:val="multilevel"/>
    <w:tmpl w:val="5C603834"/>
    <w:lvl w:ilvl="0">
      <w:start w:val="1"/>
      <w:numFmt w:val="decimal"/>
      <w:lvlText w:val="%1."/>
      <w:lvlJc w:val="left"/>
      <w:pPr>
        <w:tabs>
          <w:tab w:val="num" w:pos="360"/>
        </w:tabs>
        <w:ind w:left="360" w:hanging="360"/>
      </w:pPr>
      <w:rPr>
        <w:rFonts w:ascii="Times New Roman" w:hAnsi="Times New Roman" w:hint="default"/>
        <w:b/>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C556A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FFD002F"/>
    <w:multiLevelType w:val="multilevel"/>
    <w:tmpl w:val="1A86F14C"/>
    <w:lvl w:ilvl="0">
      <w:start w:val="1"/>
      <w:numFmt w:val="decimal"/>
      <w:lvlText w:val="%1."/>
      <w:lvlJc w:val="left"/>
      <w:pPr>
        <w:tabs>
          <w:tab w:val="num" w:pos="360"/>
        </w:tabs>
        <w:ind w:left="360" w:hanging="360"/>
      </w:pPr>
      <w:rPr>
        <w:rFonts w:ascii="Times New Roman" w:hAnsi="Times New Roman" w:hint="default"/>
        <w:b/>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42AC76A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4E661B2"/>
    <w:multiLevelType w:val="multilevel"/>
    <w:tmpl w:val="7CB8421C"/>
    <w:lvl w:ilvl="0">
      <w:start w:val="8"/>
      <w:numFmt w:val="decimal"/>
      <w:lvlText w:val="%1"/>
      <w:lvlJc w:val="left"/>
      <w:pPr>
        <w:tabs>
          <w:tab w:val="num" w:pos="600"/>
        </w:tabs>
        <w:ind w:left="600" w:hanging="600"/>
      </w:pPr>
      <w:rPr>
        <w:rFonts w:hint="default"/>
        <w:b w:val="0"/>
        <w:color w:val="auto"/>
      </w:rPr>
    </w:lvl>
    <w:lvl w:ilvl="1">
      <w:start w:val="6"/>
      <w:numFmt w:val="decimal"/>
      <w:lvlText w:val="%1.%2"/>
      <w:lvlJc w:val="left"/>
      <w:pPr>
        <w:tabs>
          <w:tab w:val="num" w:pos="1060"/>
        </w:tabs>
        <w:ind w:left="1060" w:hanging="600"/>
      </w:pPr>
      <w:rPr>
        <w:rFonts w:hint="default"/>
        <w:b w:val="0"/>
        <w:color w:val="auto"/>
      </w:rPr>
    </w:lvl>
    <w:lvl w:ilvl="2">
      <w:start w:val="1"/>
      <w:numFmt w:val="decimal"/>
      <w:lvlText w:val="%1.%2.%3"/>
      <w:lvlJc w:val="left"/>
      <w:pPr>
        <w:tabs>
          <w:tab w:val="num" w:pos="1640"/>
        </w:tabs>
        <w:ind w:left="1640" w:hanging="720"/>
      </w:pPr>
      <w:rPr>
        <w:rFonts w:hint="default"/>
        <w:b w:val="0"/>
        <w:color w:val="auto"/>
      </w:rPr>
    </w:lvl>
    <w:lvl w:ilvl="3">
      <w:start w:val="1"/>
      <w:numFmt w:val="decimal"/>
      <w:lvlText w:val="%1.%2.%3.%4"/>
      <w:lvlJc w:val="left"/>
      <w:pPr>
        <w:tabs>
          <w:tab w:val="num" w:pos="2100"/>
        </w:tabs>
        <w:ind w:left="2100" w:hanging="720"/>
      </w:pPr>
      <w:rPr>
        <w:rFonts w:hint="default"/>
        <w:b w:val="0"/>
        <w:color w:val="auto"/>
      </w:rPr>
    </w:lvl>
    <w:lvl w:ilvl="4">
      <w:start w:val="1"/>
      <w:numFmt w:val="decimal"/>
      <w:lvlText w:val="%1.%2.%3.%4.%5"/>
      <w:lvlJc w:val="left"/>
      <w:pPr>
        <w:tabs>
          <w:tab w:val="num" w:pos="2920"/>
        </w:tabs>
        <w:ind w:left="2920" w:hanging="1080"/>
      </w:pPr>
      <w:rPr>
        <w:rFonts w:hint="default"/>
        <w:b w:val="0"/>
        <w:color w:val="auto"/>
      </w:rPr>
    </w:lvl>
    <w:lvl w:ilvl="5">
      <w:start w:val="1"/>
      <w:numFmt w:val="decimal"/>
      <w:lvlText w:val="%1.%2.%3.%4.%5.%6"/>
      <w:lvlJc w:val="left"/>
      <w:pPr>
        <w:tabs>
          <w:tab w:val="num" w:pos="3380"/>
        </w:tabs>
        <w:ind w:left="3380" w:hanging="1080"/>
      </w:pPr>
      <w:rPr>
        <w:rFonts w:hint="default"/>
        <w:b w:val="0"/>
        <w:color w:val="auto"/>
      </w:rPr>
    </w:lvl>
    <w:lvl w:ilvl="6">
      <w:start w:val="1"/>
      <w:numFmt w:val="decimal"/>
      <w:lvlText w:val="%1.%2.%3.%4.%5.%6.%7"/>
      <w:lvlJc w:val="left"/>
      <w:pPr>
        <w:tabs>
          <w:tab w:val="num" w:pos="4200"/>
        </w:tabs>
        <w:ind w:left="4200" w:hanging="1440"/>
      </w:pPr>
      <w:rPr>
        <w:rFonts w:hint="default"/>
        <w:b w:val="0"/>
        <w:color w:val="auto"/>
      </w:rPr>
    </w:lvl>
    <w:lvl w:ilvl="7">
      <w:start w:val="1"/>
      <w:numFmt w:val="decimal"/>
      <w:lvlText w:val="%1.%2.%3.%4.%5.%6.%7.%8"/>
      <w:lvlJc w:val="left"/>
      <w:pPr>
        <w:tabs>
          <w:tab w:val="num" w:pos="4660"/>
        </w:tabs>
        <w:ind w:left="4660" w:hanging="1440"/>
      </w:pPr>
      <w:rPr>
        <w:rFonts w:hint="default"/>
        <w:b w:val="0"/>
        <w:color w:val="auto"/>
      </w:rPr>
    </w:lvl>
    <w:lvl w:ilvl="8">
      <w:start w:val="1"/>
      <w:numFmt w:val="decimal"/>
      <w:lvlText w:val="%1.%2.%3.%4.%5.%6.%7.%8.%9"/>
      <w:lvlJc w:val="left"/>
      <w:pPr>
        <w:tabs>
          <w:tab w:val="num" w:pos="5480"/>
        </w:tabs>
        <w:ind w:left="5480" w:hanging="1800"/>
      </w:pPr>
      <w:rPr>
        <w:rFonts w:hint="default"/>
        <w:b w:val="0"/>
        <w:color w:val="auto"/>
      </w:rPr>
    </w:lvl>
  </w:abstractNum>
  <w:abstractNum w:abstractNumId="8">
    <w:nsid w:val="4EC76840"/>
    <w:multiLevelType w:val="multilevel"/>
    <w:tmpl w:val="1A86F14C"/>
    <w:lvl w:ilvl="0">
      <w:start w:val="1"/>
      <w:numFmt w:val="decimal"/>
      <w:lvlText w:val="%1."/>
      <w:lvlJc w:val="left"/>
      <w:pPr>
        <w:tabs>
          <w:tab w:val="num" w:pos="360"/>
        </w:tabs>
        <w:ind w:left="360" w:hanging="360"/>
      </w:pPr>
      <w:rPr>
        <w:rFonts w:ascii="Times New Roman" w:hAnsi="Times New Roman" w:hint="default"/>
        <w:b/>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745F41D1"/>
    <w:multiLevelType w:val="hybridMultilevel"/>
    <w:tmpl w:val="32265A4C"/>
    <w:lvl w:ilvl="0" w:tplc="5458D14E">
      <w:start w:val="1"/>
      <w:numFmt w:val="lowerLetter"/>
      <w:lvlText w:val="(%1.)"/>
      <w:lvlJc w:val="left"/>
      <w:pPr>
        <w:tabs>
          <w:tab w:val="num" w:pos="820"/>
        </w:tabs>
        <w:ind w:left="820" w:hanging="360"/>
      </w:pPr>
      <w:rPr>
        <w:rFonts w:hint="default"/>
      </w:rPr>
    </w:lvl>
    <w:lvl w:ilvl="1" w:tplc="00190409" w:tentative="1">
      <w:start w:val="1"/>
      <w:numFmt w:val="lowerLetter"/>
      <w:lvlText w:val="%2."/>
      <w:lvlJc w:val="left"/>
      <w:pPr>
        <w:tabs>
          <w:tab w:val="num" w:pos="1540"/>
        </w:tabs>
        <w:ind w:left="1540" w:hanging="360"/>
      </w:pPr>
    </w:lvl>
    <w:lvl w:ilvl="2" w:tplc="001B0409" w:tentative="1">
      <w:start w:val="1"/>
      <w:numFmt w:val="lowerRoman"/>
      <w:lvlText w:val="%3."/>
      <w:lvlJc w:val="right"/>
      <w:pPr>
        <w:tabs>
          <w:tab w:val="num" w:pos="2260"/>
        </w:tabs>
        <w:ind w:left="2260" w:hanging="180"/>
      </w:pPr>
    </w:lvl>
    <w:lvl w:ilvl="3" w:tplc="000F0409" w:tentative="1">
      <w:start w:val="1"/>
      <w:numFmt w:val="decimal"/>
      <w:lvlText w:val="%4."/>
      <w:lvlJc w:val="left"/>
      <w:pPr>
        <w:tabs>
          <w:tab w:val="num" w:pos="2980"/>
        </w:tabs>
        <w:ind w:left="2980" w:hanging="360"/>
      </w:pPr>
    </w:lvl>
    <w:lvl w:ilvl="4" w:tplc="00190409" w:tentative="1">
      <w:start w:val="1"/>
      <w:numFmt w:val="lowerLetter"/>
      <w:lvlText w:val="%5."/>
      <w:lvlJc w:val="left"/>
      <w:pPr>
        <w:tabs>
          <w:tab w:val="num" w:pos="3700"/>
        </w:tabs>
        <w:ind w:left="3700" w:hanging="360"/>
      </w:pPr>
    </w:lvl>
    <w:lvl w:ilvl="5" w:tplc="001B0409" w:tentative="1">
      <w:start w:val="1"/>
      <w:numFmt w:val="lowerRoman"/>
      <w:lvlText w:val="%6."/>
      <w:lvlJc w:val="right"/>
      <w:pPr>
        <w:tabs>
          <w:tab w:val="num" w:pos="4420"/>
        </w:tabs>
        <w:ind w:left="4420" w:hanging="180"/>
      </w:pPr>
    </w:lvl>
    <w:lvl w:ilvl="6" w:tplc="000F0409" w:tentative="1">
      <w:start w:val="1"/>
      <w:numFmt w:val="decimal"/>
      <w:lvlText w:val="%7."/>
      <w:lvlJc w:val="left"/>
      <w:pPr>
        <w:tabs>
          <w:tab w:val="num" w:pos="5140"/>
        </w:tabs>
        <w:ind w:left="5140" w:hanging="360"/>
      </w:pPr>
    </w:lvl>
    <w:lvl w:ilvl="7" w:tplc="00190409" w:tentative="1">
      <w:start w:val="1"/>
      <w:numFmt w:val="lowerLetter"/>
      <w:lvlText w:val="%8."/>
      <w:lvlJc w:val="left"/>
      <w:pPr>
        <w:tabs>
          <w:tab w:val="num" w:pos="5860"/>
        </w:tabs>
        <w:ind w:left="5860" w:hanging="360"/>
      </w:pPr>
    </w:lvl>
    <w:lvl w:ilvl="8" w:tplc="001B0409" w:tentative="1">
      <w:start w:val="1"/>
      <w:numFmt w:val="lowerRoman"/>
      <w:lvlText w:val="%9."/>
      <w:lvlJc w:val="right"/>
      <w:pPr>
        <w:tabs>
          <w:tab w:val="num" w:pos="6580"/>
        </w:tabs>
        <w:ind w:left="6580" w:hanging="180"/>
      </w:pPr>
    </w:lvl>
  </w:abstractNum>
  <w:num w:numId="1">
    <w:abstractNumId w:val="0"/>
  </w:num>
  <w:num w:numId="2">
    <w:abstractNumId w:val="1"/>
  </w:num>
  <w:num w:numId="3">
    <w:abstractNumId w:val="2"/>
  </w:num>
  <w:num w:numId="4">
    <w:abstractNumId w:val="5"/>
  </w:num>
  <w:num w:numId="5">
    <w:abstractNumId w:val="7"/>
  </w:num>
  <w:num w:numId="6">
    <w:abstractNumId w:val="6"/>
  </w:num>
  <w:num w:numId="7">
    <w:abstractNumId w:val="4"/>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4"/>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46"/>
    <w:rsid w:val="00064BA9"/>
    <w:rsid w:val="00256548"/>
    <w:rsid w:val="002F2E52"/>
    <w:rsid w:val="0043018B"/>
    <w:rsid w:val="004315F8"/>
    <w:rsid w:val="00607646"/>
    <w:rsid w:val="006B001E"/>
    <w:rsid w:val="006E36D8"/>
    <w:rsid w:val="008C63DF"/>
    <w:rsid w:val="00981F7F"/>
    <w:rsid w:val="009F177F"/>
    <w:rsid w:val="00A3258F"/>
    <w:rsid w:val="00AC0EFE"/>
    <w:rsid w:val="00B2217E"/>
    <w:rsid w:val="00C5086B"/>
    <w:rsid w:val="00CF7476"/>
    <w:rsid w:val="00DB0B77"/>
    <w:rsid w:val="00F60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1E8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customStyle="1" w:styleId="Word4095Null">
    <w:name w:val="Word4095Null"/>
    <w:pPr>
      <w:widowControl w:val="0"/>
      <w:spacing w:line="240" w:lineRule="atLeast"/>
    </w:pPr>
    <w:rPr>
      <w:rFonts w:ascii="Times New Roman" w:eastAsia="Times New Roman" w:hAnsi="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32"/>
    </w:rPr>
  </w:style>
  <w:style w:type="character" w:styleId="Hyperlink">
    <w:name w:val="Hyperlink"/>
    <w:rsid w:val="007C6074"/>
    <w:rPr>
      <w:color w:val="0000FF"/>
      <w:u w:val="single"/>
    </w:rPr>
  </w:style>
  <w:style w:type="paragraph" w:styleId="BalloonText">
    <w:name w:val="Balloon Text"/>
    <w:basedOn w:val="Normal"/>
    <w:semiHidden/>
    <w:rsid w:val="008907F6"/>
    <w:rPr>
      <w:rFonts w:ascii="Lucida Grande" w:hAnsi="Lucida Grande"/>
      <w:sz w:val="18"/>
      <w:szCs w:val="18"/>
    </w:rPr>
  </w:style>
  <w:style w:type="character" w:styleId="FollowedHyperlink">
    <w:name w:val="FollowedHyperlink"/>
    <w:uiPriority w:val="99"/>
    <w:semiHidden/>
    <w:unhideWhenUsed/>
    <w:rsid w:val="00B2217E"/>
    <w:rPr>
      <w:color w:val="800080"/>
      <w:u w:val="single"/>
    </w:rPr>
  </w:style>
  <w:style w:type="character" w:customStyle="1" w:styleId="Heading1Char">
    <w:name w:val="Heading 1 Char"/>
    <w:link w:val="Heading1"/>
    <w:rsid w:val="00B2217E"/>
    <w:rPr>
      <w:rFonts w:ascii="Arial" w:hAnsi="Arial"/>
      <w:b/>
      <w:sz w:val="24"/>
    </w:rPr>
  </w:style>
  <w:style w:type="paragraph" w:styleId="Header">
    <w:name w:val="header"/>
    <w:basedOn w:val="Normal"/>
    <w:link w:val="HeaderChar"/>
    <w:uiPriority w:val="99"/>
    <w:unhideWhenUsed/>
    <w:rsid w:val="00256548"/>
    <w:pPr>
      <w:tabs>
        <w:tab w:val="center" w:pos="4320"/>
        <w:tab w:val="right" w:pos="8640"/>
      </w:tabs>
    </w:pPr>
  </w:style>
  <w:style w:type="character" w:customStyle="1" w:styleId="HeaderChar">
    <w:name w:val="Header Char"/>
    <w:link w:val="Header"/>
    <w:uiPriority w:val="99"/>
    <w:rsid w:val="00256548"/>
    <w:rPr>
      <w:sz w:val="24"/>
    </w:rPr>
  </w:style>
  <w:style w:type="paragraph" w:customStyle="1" w:styleId="Default">
    <w:name w:val="Default"/>
    <w:rsid w:val="0043018B"/>
    <w:pPr>
      <w:widowControl w:val="0"/>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6E36D8"/>
    <w:rPr>
      <w:sz w:val="18"/>
      <w:szCs w:val="18"/>
    </w:rPr>
  </w:style>
  <w:style w:type="paragraph" w:styleId="CommentText">
    <w:name w:val="annotation text"/>
    <w:basedOn w:val="Normal"/>
    <w:link w:val="CommentTextChar"/>
    <w:uiPriority w:val="99"/>
    <w:semiHidden/>
    <w:unhideWhenUsed/>
    <w:rsid w:val="006E36D8"/>
    <w:rPr>
      <w:szCs w:val="24"/>
    </w:rPr>
  </w:style>
  <w:style w:type="character" w:customStyle="1" w:styleId="CommentTextChar">
    <w:name w:val="Comment Text Char"/>
    <w:link w:val="CommentText"/>
    <w:uiPriority w:val="99"/>
    <w:semiHidden/>
    <w:rsid w:val="006E36D8"/>
    <w:rPr>
      <w:sz w:val="24"/>
      <w:szCs w:val="24"/>
    </w:rPr>
  </w:style>
  <w:style w:type="paragraph" w:styleId="CommentSubject">
    <w:name w:val="annotation subject"/>
    <w:basedOn w:val="CommentText"/>
    <w:next w:val="CommentText"/>
    <w:link w:val="CommentSubjectChar"/>
    <w:uiPriority w:val="99"/>
    <w:semiHidden/>
    <w:unhideWhenUsed/>
    <w:rsid w:val="006E36D8"/>
    <w:rPr>
      <w:b/>
      <w:bCs/>
    </w:rPr>
  </w:style>
  <w:style w:type="character" w:customStyle="1" w:styleId="CommentSubjectChar">
    <w:name w:val="Comment Subject Char"/>
    <w:link w:val="CommentSubject"/>
    <w:uiPriority w:val="99"/>
    <w:semiHidden/>
    <w:rsid w:val="006E36D8"/>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customStyle="1" w:styleId="Word4095Null">
    <w:name w:val="Word4095Null"/>
    <w:pPr>
      <w:widowControl w:val="0"/>
      <w:spacing w:line="240" w:lineRule="atLeast"/>
    </w:pPr>
    <w:rPr>
      <w:rFonts w:ascii="Times New Roman" w:eastAsia="Times New Roman" w:hAnsi="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32"/>
    </w:rPr>
  </w:style>
  <w:style w:type="character" w:styleId="Hyperlink">
    <w:name w:val="Hyperlink"/>
    <w:rsid w:val="007C6074"/>
    <w:rPr>
      <w:color w:val="0000FF"/>
      <w:u w:val="single"/>
    </w:rPr>
  </w:style>
  <w:style w:type="paragraph" w:styleId="BalloonText">
    <w:name w:val="Balloon Text"/>
    <w:basedOn w:val="Normal"/>
    <w:semiHidden/>
    <w:rsid w:val="008907F6"/>
    <w:rPr>
      <w:rFonts w:ascii="Lucida Grande" w:hAnsi="Lucida Grande"/>
      <w:sz w:val="18"/>
      <w:szCs w:val="18"/>
    </w:rPr>
  </w:style>
  <w:style w:type="character" w:styleId="FollowedHyperlink">
    <w:name w:val="FollowedHyperlink"/>
    <w:uiPriority w:val="99"/>
    <w:semiHidden/>
    <w:unhideWhenUsed/>
    <w:rsid w:val="00B2217E"/>
    <w:rPr>
      <w:color w:val="800080"/>
      <w:u w:val="single"/>
    </w:rPr>
  </w:style>
  <w:style w:type="character" w:customStyle="1" w:styleId="Heading1Char">
    <w:name w:val="Heading 1 Char"/>
    <w:link w:val="Heading1"/>
    <w:rsid w:val="00B2217E"/>
    <w:rPr>
      <w:rFonts w:ascii="Arial" w:hAnsi="Arial"/>
      <w:b/>
      <w:sz w:val="24"/>
    </w:rPr>
  </w:style>
  <w:style w:type="paragraph" w:styleId="Header">
    <w:name w:val="header"/>
    <w:basedOn w:val="Normal"/>
    <w:link w:val="HeaderChar"/>
    <w:uiPriority w:val="99"/>
    <w:unhideWhenUsed/>
    <w:rsid w:val="00256548"/>
    <w:pPr>
      <w:tabs>
        <w:tab w:val="center" w:pos="4320"/>
        <w:tab w:val="right" w:pos="8640"/>
      </w:tabs>
    </w:pPr>
  </w:style>
  <w:style w:type="character" w:customStyle="1" w:styleId="HeaderChar">
    <w:name w:val="Header Char"/>
    <w:link w:val="Header"/>
    <w:uiPriority w:val="99"/>
    <w:rsid w:val="00256548"/>
    <w:rPr>
      <w:sz w:val="24"/>
    </w:rPr>
  </w:style>
  <w:style w:type="paragraph" w:customStyle="1" w:styleId="Default">
    <w:name w:val="Default"/>
    <w:rsid w:val="0043018B"/>
    <w:pPr>
      <w:widowControl w:val="0"/>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6E36D8"/>
    <w:rPr>
      <w:sz w:val="18"/>
      <w:szCs w:val="18"/>
    </w:rPr>
  </w:style>
  <w:style w:type="paragraph" w:styleId="CommentText">
    <w:name w:val="annotation text"/>
    <w:basedOn w:val="Normal"/>
    <w:link w:val="CommentTextChar"/>
    <w:uiPriority w:val="99"/>
    <w:semiHidden/>
    <w:unhideWhenUsed/>
    <w:rsid w:val="006E36D8"/>
    <w:rPr>
      <w:szCs w:val="24"/>
    </w:rPr>
  </w:style>
  <w:style w:type="character" w:customStyle="1" w:styleId="CommentTextChar">
    <w:name w:val="Comment Text Char"/>
    <w:link w:val="CommentText"/>
    <w:uiPriority w:val="99"/>
    <w:semiHidden/>
    <w:rsid w:val="006E36D8"/>
    <w:rPr>
      <w:sz w:val="24"/>
      <w:szCs w:val="24"/>
    </w:rPr>
  </w:style>
  <w:style w:type="paragraph" w:styleId="CommentSubject">
    <w:name w:val="annotation subject"/>
    <w:basedOn w:val="CommentText"/>
    <w:next w:val="CommentText"/>
    <w:link w:val="CommentSubjectChar"/>
    <w:uiPriority w:val="99"/>
    <w:semiHidden/>
    <w:unhideWhenUsed/>
    <w:rsid w:val="006E36D8"/>
    <w:rPr>
      <w:b/>
      <w:bCs/>
    </w:rPr>
  </w:style>
  <w:style w:type="character" w:customStyle="1" w:styleId="CommentSubjectChar">
    <w:name w:val="Comment Subject Char"/>
    <w:link w:val="CommentSubject"/>
    <w:uiPriority w:val="99"/>
    <w:semiHidden/>
    <w:rsid w:val="006E36D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c-internal.cc.nih.gov/policies/PDF/M87-4.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hrp.cit.nih.gov/search/asearch.asp" TargetMode="External"/><Relationship Id="rId9" Type="http://schemas.openxmlformats.org/officeDocument/2006/relationships/hyperlink" Target="https://federation.nih.gov/ohsr/nih/index.php" TargetMode="External"/><Relationship Id="rId10" Type="http://schemas.openxmlformats.org/officeDocument/2006/relationships/hyperlink" Target="http://www.genome.gov/Pages/Research/Intramural/IRB/template_language_up_pd_reporting_10-1-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2054</Words>
  <Characters>11712</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NHGRI Human Subjects Research Protocol</vt:lpstr>
    </vt:vector>
  </TitlesOfParts>
  <Company>NHGRI</Company>
  <LinksUpToDate>false</LinksUpToDate>
  <CharactersWithSpaces>13739</CharactersWithSpaces>
  <SharedDoc>false</SharedDoc>
  <HLinks>
    <vt:vector size="24" baseType="variant">
      <vt:variant>
        <vt:i4>5505055</vt:i4>
      </vt:variant>
      <vt:variant>
        <vt:i4>9</vt:i4>
      </vt:variant>
      <vt:variant>
        <vt:i4>0</vt:i4>
      </vt:variant>
      <vt:variant>
        <vt:i4>5</vt:i4>
      </vt:variant>
      <vt:variant>
        <vt:lpwstr>http://cc-internal.cc.nih.gov/policies/PDF/M87-4.pdf</vt:lpwstr>
      </vt:variant>
      <vt:variant>
        <vt:lpwstr/>
      </vt:variant>
      <vt:variant>
        <vt:i4>786506</vt:i4>
      </vt:variant>
      <vt:variant>
        <vt:i4>6</vt:i4>
      </vt:variant>
      <vt:variant>
        <vt:i4>0</vt:i4>
      </vt:variant>
      <vt:variant>
        <vt:i4>5</vt:i4>
      </vt:variant>
      <vt:variant>
        <vt:lpwstr>http://www.genome.gov/Pages/Research/Intramural/IRB/template_language_up_pd_reporting_10-1-2013.pdf</vt:lpwstr>
      </vt:variant>
      <vt:variant>
        <vt:lpwstr/>
      </vt:variant>
      <vt:variant>
        <vt:i4>5767275</vt:i4>
      </vt:variant>
      <vt:variant>
        <vt:i4>3</vt:i4>
      </vt:variant>
      <vt:variant>
        <vt:i4>0</vt:i4>
      </vt:variant>
      <vt:variant>
        <vt:i4>5</vt:i4>
      </vt:variant>
      <vt:variant>
        <vt:lpwstr>https://federation.nih.gov/ohsr/nih/index.php</vt:lpwstr>
      </vt:variant>
      <vt:variant>
        <vt:lpwstr/>
      </vt:variant>
      <vt:variant>
        <vt:i4>2687095</vt:i4>
      </vt:variant>
      <vt:variant>
        <vt:i4>0</vt:i4>
      </vt:variant>
      <vt:variant>
        <vt:i4>0</vt:i4>
      </vt:variant>
      <vt:variant>
        <vt:i4>5</vt:i4>
      </vt:variant>
      <vt:variant>
        <vt:lpwstr>http://ohrp.cit.nih.gov/search/asearch.asp</vt:lpwstr>
      </vt:variant>
      <vt:variant>
        <vt:lpwstr>ASUR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NHGRI Human Subjects Research Protocol</dc:title>
  <dc:creator>DR. BEN  WILFOND</dc:creator>
  <cp:lastModifiedBy>Robert Hull</cp:lastModifiedBy>
  <cp:revision>2</cp:revision>
  <cp:lastPrinted>2006-08-29T15:02:00Z</cp:lastPrinted>
  <dcterms:created xsi:type="dcterms:W3CDTF">2013-11-27T15:18:00Z</dcterms:created>
  <dcterms:modified xsi:type="dcterms:W3CDTF">2013-11-27T15:18:00Z</dcterms:modified>
</cp:coreProperties>
</file>